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DD" w:rsidRDefault="00A565DD" w:rsidP="00A565DD">
      <w:pPr>
        <w:jc w:val="center"/>
        <w:rPr>
          <w:sz w:val="40"/>
        </w:rPr>
      </w:pPr>
    </w:p>
    <w:p w:rsidR="00A565DD" w:rsidRDefault="00A565DD" w:rsidP="00A565DD">
      <w:pPr>
        <w:jc w:val="center"/>
        <w:rPr>
          <w:sz w:val="40"/>
        </w:rPr>
      </w:pPr>
    </w:p>
    <w:p w:rsidR="00A565DD" w:rsidRDefault="0079680C" w:rsidP="00A565DD">
      <w:pPr>
        <w:jc w:val="center"/>
        <w:rPr>
          <w:sz w:val="40"/>
        </w:rPr>
      </w:pPr>
      <w:r w:rsidRPr="00524DD5">
        <w:rPr>
          <w:noProof/>
          <w:sz w:val="2"/>
          <w:szCs w:val="2"/>
        </w:rPr>
        <w:drawing>
          <wp:anchor distT="0" distB="0" distL="114300" distR="114300" simplePos="0" relativeHeight="251659264" behindDoc="1" locked="0" layoutInCell="1" allowOverlap="1" wp14:anchorId="0071C16A" wp14:editId="2715BCE0">
            <wp:simplePos x="0" y="0"/>
            <wp:positionH relativeFrom="column">
              <wp:posOffset>2000885</wp:posOffset>
            </wp:positionH>
            <wp:positionV relativeFrom="paragraph">
              <wp:posOffset>-482600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5DD" w:rsidRDefault="00A565DD" w:rsidP="00A565DD">
      <w:pPr>
        <w:jc w:val="center"/>
        <w:rPr>
          <w:sz w:val="40"/>
        </w:rPr>
      </w:pPr>
    </w:p>
    <w:p w:rsidR="0079680C" w:rsidRDefault="0079680C" w:rsidP="00A565DD">
      <w:pPr>
        <w:jc w:val="center"/>
        <w:rPr>
          <w:sz w:val="40"/>
        </w:rPr>
      </w:pPr>
    </w:p>
    <w:p w:rsidR="0079680C" w:rsidRDefault="0079680C" w:rsidP="00A565DD">
      <w:pPr>
        <w:jc w:val="center"/>
        <w:rPr>
          <w:sz w:val="40"/>
        </w:rPr>
      </w:pPr>
    </w:p>
    <w:p w:rsidR="0079680C" w:rsidRDefault="0079680C" w:rsidP="00A565DD">
      <w:pPr>
        <w:jc w:val="center"/>
        <w:rPr>
          <w:sz w:val="40"/>
        </w:rPr>
      </w:pPr>
    </w:p>
    <w:p w:rsidR="00A565DD" w:rsidRPr="00980278" w:rsidRDefault="00A565DD" w:rsidP="00A565DD">
      <w:pPr>
        <w:jc w:val="center"/>
        <w:rPr>
          <w:sz w:val="40"/>
        </w:rPr>
      </w:pPr>
      <w:r w:rsidRPr="00980278">
        <w:rPr>
          <w:sz w:val="40"/>
        </w:rPr>
        <w:t>Ministry of Education</w:t>
      </w:r>
    </w:p>
    <w:p w:rsidR="00A565DD" w:rsidRPr="00980278" w:rsidRDefault="00A565DD" w:rsidP="00A565DD">
      <w:pPr>
        <w:rPr>
          <w:sz w:val="40"/>
        </w:rPr>
      </w:pPr>
    </w:p>
    <w:p w:rsidR="00A565DD" w:rsidRPr="001D7DE6" w:rsidRDefault="00A565DD" w:rsidP="00A565DD">
      <w:pPr>
        <w:jc w:val="center"/>
        <w:rPr>
          <w:sz w:val="36"/>
          <w:szCs w:val="36"/>
        </w:rPr>
      </w:pPr>
      <w:r w:rsidRPr="001D7DE6">
        <w:rPr>
          <w:sz w:val="36"/>
          <w:szCs w:val="36"/>
        </w:rPr>
        <w:t>Identified Competency Focus Areas and Core Courses for</w:t>
      </w:r>
    </w:p>
    <w:p w:rsidR="00A565DD" w:rsidRPr="001D7DE6" w:rsidRDefault="00A565DD" w:rsidP="00A565DD">
      <w:pPr>
        <w:jc w:val="center"/>
        <w:rPr>
          <w:sz w:val="36"/>
          <w:szCs w:val="36"/>
        </w:rPr>
      </w:pPr>
      <w:r w:rsidRPr="001D7DE6">
        <w:rPr>
          <w:sz w:val="36"/>
          <w:szCs w:val="36"/>
        </w:rPr>
        <w:t>Ethiopian Higher Education Institutions’ Exit</w:t>
      </w:r>
      <w:r>
        <w:rPr>
          <w:sz w:val="36"/>
          <w:szCs w:val="36"/>
        </w:rPr>
        <w:t xml:space="preserve"> </w:t>
      </w:r>
      <w:r w:rsidRPr="001D7DE6">
        <w:rPr>
          <w:sz w:val="36"/>
          <w:szCs w:val="36"/>
        </w:rPr>
        <w:t>Examination</w:t>
      </w:r>
    </w:p>
    <w:p w:rsidR="00A565DD" w:rsidRPr="00980278" w:rsidRDefault="00A565DD" w:rsidP="00A565DD">
      <w:pPr>
        <w:rPr>
          <w:sz w:val="40"/>
        </w:rPr>
      </w:pPr>
    </w:p>
    <w:p w:rsidR="00A565DD" w:rsidRPr="00980278" w:rsidRDefault="00822DFB" w:rsidP="00A565DD">
      <w:pPr>
        <w:jc w:val="center"/>
        <w:rPr>
          <w:sz w:val="40"/>
        </w:rPr>
      </w:pPr>
      <w:r>
        <w:rPr>
          <w:sz w:val="40"/>
        </w:rPr>
        <w:t xml:space="preserve">Program: - </w:t>
      </w:r>
      <w:r w:rsidR="00051D82">
        <w:rPr>
          <w:sz w:val="40"/>
        </w:rPr>
        <w:t xml:space="preserve">BSc in </w:t>
      </w:r>
      <w:r>
        <w:rPr>
          <w:sz w:val="40"/>
        </w:rPr>
        <w:t>Electrical</w:t>
      </w:r>
      <w:r w:rsidR="00051D82">
        <w:rPr>
          <w:sz w:val="40"/>
        </w:rPr>
        <w:t xml:space="preserve"> Engineering </w:t>
      </w:r>
    </w:p>
    <w:p w:rsidR="00A565DD" w:rsidRPr="00980278" w:rsidRDefault="00A565DD" w:rsidP="00A565DD">
      <w:pPr>
        <w:jc w:val="center"/>
        <w:rPr>
          <w:sz w:val="40"/>
        </w:rPr>
      </w:pPr>
    </w:p>
    <w:p w:rsidR="00A565DD" w:rsidRDefault="00A565DD" w:rsidP="00A565DD">
      <w:pPr>
        <w:jc w:val="right"/>
        <w:rPr>
          <w:sz w:val="40"/>
        </w:rPr>
      </w:pPr>
    </w:p>
    <w:p w:rsidR="00051D82" w:rsidRDefault="00051D82" w:rsidP="00A565DD">
      <w:pPr>
        <w:jc w:val="right"/>
        <w:rPr>
          <w:sz w:val="40"/>
        </w:rPr>
      </w:pPr>
    </w:p>
    <w:p w:rsidR="00051D82" w:rsidRDefault="00051D82" w:rsidP="00A565DD">
      <w:pPr>
        <w:jc w:val="right"/>
        <w:rPr>
          <w:sz w:val="40"/>
        </w:rPr>
      </w:pPr>
    </w:p>
    <w:p w:rsidR="00A565DD" w:rsidRPr="00980278" w:rsidRDefault="00A565DD" w:rsidP="00A565DD">
      <w:pPr>
        <w:jc w:val="right"/>
        <w:rPr>
          <w:sz w:val="40"/>
        </w:rPr>
      </w:pPr>
      <w:r w:rsidRPr="00980278">
        <w:rPr>
          <w:sz w:val="40"/>
        </w:rPr>
        <w:t>July 2022</w:t>
      </w:r>
    </w:p>
    <w:p w:rsidR="00A565DD" w:rsidRPr="00980278" w:rsidRDefault="00A565DD" w:rsidP="00A565DD">
      <w:pPr>
        <w:jc w:val="right"/>
        <w:rPr>
          <w:sz w:val="40"/>
        </w:rPr>
      </w:pPr>
      <w:r w:rsidRPr="00980278">
        <w:rPr>
          <w:sz w:val="40"/>
        </w:rPr>
        <w:t>Addis Ababa</w:t>
      </w:r>
    </w:p>
    <w:p w:rsidR="00A565DD" w:rsidRDefault="00A565DD" w:rsidP="00A565DD">
      <w:pPr>
        <w:jc w:val="right"/>
        <w:rPr>
          <w:sz w:val="40"/>
        </w:rPr>
      </w:pPr>
      <w:r w:rsidRPr="00980278">
        <w:rPr>
          <w:sz w:val="40"/>
        </w:rPr>
        <w:t>Ethiopia</w:t>
      </w:r>
    </w:p>
    <w:p w:rsidR="00A565DD" w:rsidRDefault="00A565DD" w:rsidP="00A565DD">
      <w:pPr>
        <w:jc w:val="center"/>
        <w:rPr>
          <w:sz w:val="48"/>
        </w:rPr>
      </w:pPr>
    </w:p>
    <w:p w:rsidR="00BF3A61" w:rsidRDefault="00BF3A61">
      <w:pPr>
        <w:spacing w:line="259" w:lineRule="auto"/>
        <w:jc w:val="left"/>
      </w:pPr>
    </w:p>
    <w:sdt>
      <w:sdtPr>
        <w:rPr>
          <w:rFonts w:ascii="Times New Roman" w:eastAsiaTheme="minorHAnsi" w:hAnsi="Times New Roman" w:cstheme="minorBidi"/>
          <w:color w:val="auto"/>
          <w:sz w:val="24"/>
          <w:szCs w:val="22"/>
        </w:rPr>
        <w:id w:val="-2083121958"/>
        <w:docPartObj>
          <w:docPartGallery w:val="Table of Contents"/>
          <w:docPartUnique/>
        </w:docPartObj>
      </w:sdtPr>
      <w:sdtEndPr>
        <w:rPr>
          <w:b/>
          <w:bCs/>
          <w:noProof/>
        </w:rPr>
      </w:sdtEndPr>
      <w:sdtContent>
        <w:p w:rsidR="00C07290" w:rsidRDefault="00C07290" w:rsidP="00A565DD">
          <w:pPr>
            <w:pStyle w:val="TOCHeading"/>
            <w:sectPr w:rsidR="00C07290" w:rsidSect="00CA048F">
              <w:footerReference w:type="default" r:id="rId10"/>
              <w:pgSz w:w="12240" w:h="15840"/>
              <w:pgMar w:top="1440" w:right="1440" w:bottom="1440" w:left="1440" w:header="720" w:footer="720" w:gutter="0"/>
              <w:pgNumType w:fmt="lowerRoman"/>
              <w:cols w:space="720"/>
              <w:titlePg/>
              <w:docGrid w:linePitch="360"/>
            </w:sectPr>
          </w:pPr>
        </w:p>
        <w:p w:rsidR="00844D40" w:rsidRDefault="00844D40">
          <w:pPr>
            <w:pStyle w:val="TOCHeading"/>
          </w:pPr>
          <w:r>
            <w:lastRenderedPageBreak/>
            <w:t>Contents</w:t>
          </w:r>
        </w:p>
        <w:p w:rsidR="00944CDF" w:rsidRDefault="00C65FE4">
          <w:pPr>
            <w:pStyle w:val="TOC1"/>
            <w:tabs>
              <w:tab w:val="left" w:pos="480"/>
              <w:tab w:val="right" w:leader="dot" w:pos="9350"/>
            </w:tabs>
            <w:rPr>
              <w:rFonts w:asciiTheme="minorHAnsi" w:eastAsiaTheme="minorEastAsia" w:hAnsiTheme="minorHAnsi"/>
              <w:noProof/>
              <w:sz w:val="22"/>
            </w:rPr>
          </w:pPr>
          <w:r>
            <w:fldChar w:fldCharType="begin"/>
          </w:r>
          <w:r>
            <w:instrText xml:space="preserve"> TOC \o "1-2" \h \z \u </w:instrText>
          </w:r>
          <w:r>
            <w:fldChar w:fldCharType="separate"/>
          </w:r>
          <w:hyperlink w:anchor="_Toc109132908" w:history="1">
            <w:r w:rsidR="00944CDF" w:rsidRPr="00F22B02">
              <w:rPr>
                <w:rStyle w:val="Hyperlink"/>
                <w:noProof/>
              </w:rPr>
              <w:t>1.</w:t>
            </w:r>
            <w:r w:rsidR="00944CDF">
              <w:rPr>
                <w:rFonts w:asciiTheme="minorHAnsi" w:eastAsiaTheme="minorEastAsia" w:hAnsiTheme="minorHAnsi"/>
                <w:noProof/>
                <w:sz w:val="22"/>
              </w:rPr>
              <w:tab/>
            </w:r>
            <w:r w:rsidR="00944CDF" w:rsidRPr="00F22B02">
              <w:rPr>
                <w:rStyle w:val="Hyperlink"/>
                <w:noProof/>
              </w:rPr>
              <w:t>Introduction</w:t>
            </w:r>
            <w:r w:rsidR="00944CDF">
              <w:rPr>
                <w:noProof/>
                <w:webHidden/>
              </w:rPr>
              <w:tab/>
            </w:r>
            <w:r w:rsidR="00944CDF">
              <w:rPr>
                <w:noProof/>
                <w:webHidden/>
              </w:rPr>
              <w:fldChar w:fldCharType="begin"/>
            </w:r>
            <w:r w:rsidR="00944CDF">
              <w:rPr>
                <w:noProof/>
                <w:webHidden/>
              </w:rPr>
              <w:instrText xml:space="preserve"> PAGEREF _Toc109132908 \h </w:instrText>
            </w:r>
            <w:r w:rsidR="00944CDF">
              <w:rPr>
                <w:noProof/>
                <w:webHidden/>
              </w:rPr>
            </w:r>
            <w:r w:rsidR="00944CDF">
              <w:rPr>
                <w:noProof/>
                <w:webHidden/>
              </w:rPr>
              <w:fldChar w:fldCharType="separate"/>
            </w:r>
            <w:r w:rsidR="00944CDF">
              <w:rPr>
                <w:noProof/>
                <w:webHidden/>
              </w:rPr>
              <w:t>1</w:t>
            </w:r>
            <w:r w:rsidR="00944CDF">
              <w:rPr>
                <w:noProof/>
                <w:webHidden/>
              </w:rPr>
              <w:fldChar w:fldCharType="end"/>
            </w:r>
          </w:hyperlink>
        </w:p>
        <w:p w:rsidR="00944CDF" w:rsidRDefault="004C0A55">
          <w:pPr>
            <w:pStyle w:val="TOC1"/>
            <w:tabs>
              <w:tab w:val="left" w:pos="480"/>
              <w:tab w:val="right" w:leader="dot" w:pos="9350"/>
            </w:tabs>
            <w:rPr>
              <w:rFonts w:asciiTheme="minorHAnsi" w:eastAsiaTheme="minorEastAsia" w:hAnsiTheme="minorHAnsi"/>
              <w:noProof/>
              <w:sz w:val="22"/>
            </w:rPr>
          </w:pPr>
          <w:hyperlink w:anchor="_Toc109132909" w:history="1">
            <w:r w:rsidR="00944CDF" w:rsidRPr="00F22B02">
              <w:rPr>
                <w:rStyle w:val="Hyperlink"/>
                <w:noProof/>
              </w:rPr>
              <w:t>2.</w:t>
            </w:r>
            <w:r w:rsidR="00944CDF">
              <w:rPr>
                <w:rFonts w:asciiTheme="minorHAnsi" w:eastAsiaTheme="minorEastAsia" w:hAnsiTheme="minorHAnsi"/>
                <w:noProof/>
                <w:sz w:val="22"/>
              </w:rPr>
              <w:tab/>
            </w:r>
            <w:r w:rsidR="00944CDF" w:rsidRPr="00F22B02">
              <w:rPr>
                <w:rStyle w:val="Hyperlink"/>
                <w:noProof/>
              </w:rPr>
              <w:t>Expected profiles of graduates</w:t>
            </w:r>
            <w:r w:rsidR="00944CDF">
              <w:rPr>
                <w:noProof/>
                <w:webHidden/>
              </w:rPr>
              <w:tab/>
            </w:r>
            <w:r w:rsidR="00944CDF">
              <w:rPr>
                <w:noProof/>
                <w:webHidden/>
              </w:rPr>
              <w:fldChar w:fldCharType="begin"/>
            </w:r>
            <w:r w:rsidR="00944CDF">
              <w:rPr>
                <w:noProof/>
                <w:webHidden/>
              </w:rPr>
              <w:instrText xml:space="preserve"> PAGEREF _Toc109132909 \h </w:instrText>
            </w:r>
            <w:r w:rsidR="00944CDF">
              <w:rPr>
                <w:noProof/>
                <w:webHidden/>
              </w:rPr>
            </w:r>
            <w:r w:rsidR="00944CDF">
              <w:rPr>
                <w:noProof/>
                <w:webHidden/>
              </w:rPr>
              <w:fldChar w:fldCharType="separate"/>
            </w:r>
            <w:r w:rsidR="00944CDF">
              <w:rPr>
                <w:noProof/>
                <w:webHidden/>
              </w:rPr>
              <w:t>2</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0" w:history="1">
            <w:r w:rsidR="00944CDF" w:rsidRPr="00F22B02">
              <w:rPr>
                <w:rStyle w:val="Hyperlink"/>
                <w:bCs/>
                <w:iCs/>
                <w:noProof/>
              </w:rPr>
              <w:t>2.1.</w:t>
            </w:r>
            <w:r w:rsidR="00944CDF">
              <w:rPr>
                <w:rFonts w:asciiTheme="minorHAnsi" w:eastAsiaTheme="minorEastAsia" w:hAnsiTheme="minorHAnsi"/>
                <w:noProof/>
                <w:sz w:val="22"/>
              </w:rPr>
              <w:tab/>
            </w:r>
            <w:r w:rsidR="00944CDF" w:rsidRPr="00F22B02">
              <w:rPr>
                <w:rStyle w:val="Hyperlink"/>
                <w:bCs/>
                <w:iCs/>
                <w:noProof/>
              </w:rPr>
              <w:t>Basic Skills</w:t>
            </w:r>
            <w:r w:rsidR="00944CDF">
              <w:rPr>
                <w:noProof/>
                <w:webHidden/>
              </w:rPr>
              <w:tab/>
            </w:r>
            <w:r w:rsidR="00944CDF">
              <w:rPr>
                <w:noProof/>
                <w:webHidden/>
              </w:rPr>
              <w:fldChar w:fldCharType="begin"/>
            </w:r>
            <w:r w:rsidR="00944CDF">
              <w:rPr>
                <w:noProof/>
                <w:webHidden/>
              </w:rPr>
              <w:instrText xml:space="preserve"> PAGEREF _Toc109132910 \h </w:instrText>
            </w:r>
            <w:r w:rsidR="00944CDF">
              <w:rPr>
                <w:noProof/>
                <w:webHidden/>
              </w:rPr>
            </w:r>
            <w:r w:rsidR="00944CDF">
              <w:rPr>
                <w:noProof/>
                <w:webHidden/>
              </w:rPr>
              <w:fldChar w:fldCharType="separate"/>
            </w:r>
            <w:r w:rsidR="00944CDF">
              <w:rPr>
                <w:noProof/>
                <w:webHidden/>
              </w:rPr>
              <w:t>2</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1" w:history="1">
            <w:r w:rsidR="00944CDF" w:rsidRPr="00F22B02">
              <w:rPr>
                <w:rStyle w:val="Hyperlink"/>
                <w:noProof/>
              </w:rPr>
              <w:t>2.2.</w:t>
            </w:r>
            <w:r w:rsidR="00944CDF">
              <w:rPr>
                <w:rFonts w:asciiTheme="minorHAnsi" w:eastAsiaTheme="minorEastAsia" w:hAnsiTheme="minorHAnsi"/>
                <w:noProof/>
                <w:sz w:val="22"/>
              </w:rPr>
              <w:tab/>
            </w:r>
            <w:r w:rsidR="00944CDF" w:rsidRPr="00F22B02">
              <w:rPr>
                <w:rStyle w:val="Hyperlink"/>
                <w:noProof/>
              </w:rPr>
              <w:t>Engineering Knowledge and Skill</w:t>
            </w:r>
            <w:r w:rsidR="00944CDF">
              <w:rPr>
                <w:noProof/>
                <w:webHidden/>
              </w:rPr>
              <w:tab/>
            </w:r>
            <w:r w:rsidR="00944CDF">
              <w:rPr>
                <w:noProof/>
                <w:webHidden/>
              </w:rPr>
              <w:fldChar w:fldCharType="begin"/>
            </w:r>
            <w:r w:rsidR="00944CDF">
              <w:rPr>
                <w:noProof/>
                <w:webHidden/>
              </w:rPr>
              <w:instrText xml:space="preserve"> PAGEREF _Toc109132911 \h </w:instrText>
            </w:r>
            <w:r w:rsidR="00944CDF">
              <w:rPr>
                <w:noProof/>
                <w:webHidden/>
              </w:rPr>
            </w:r>
            <w:r w:rsidR="00944CDF">
              <w:rPr>
                <w:noProof/>
                <w:webHidden/>
              </w:rPr>
              <w:fldChar w:fldCharType="separate"/>
            </w:r>
            <w:r w:rsidR="00944CDF">
              <w:rPr>
                <w:noProof/>
                <w:webHidden/>
              </w:rPr>
              <w:t>2</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2" w:history="1">
            <w:r w:rsidR="00944CDF" w:rsidRPr="00F22B02">
              <w:rPr>
                <w:rStyle w:val="Hyperlink"/>
                <w:noProof/>
              </w:rPr>
              <w:t>2.3.</w:t>
            </w:r>
            <w:r w:rsidR="00944CDF">
              <w:rPr>
                <w:rFonts w:asciiTheme="minorHAnsi" w:eastAsiaTheme="minorEastAsia" w:hAnsiTheme="minorHAnsi"/>
                <w:noProof/>
                <w:sz w:val="22"/>
              </w:rPr>
              <w:tab/>
            </w:r>
            <w:r w:rsidR="00944CDF" w:rsidRPr="00F22B02">
              <w:rPr>
                <w:rStyle w:val="Hyperlink"/>
                <w:noProof/>
              </w:rPr>
              <w:t>Profiles for Streams (Focus Areas)</w:t>
            </w:r>
            <w:r w:rsidR="00944CDF">
              <w:rPr>
                <w:noProof/>
                <w:webHidden/>
              </w:rPr>
              <w:tab/>
            </w:r>
            <w:r w:rsidR="00944CDF">
              <w:rPr>
                <w:noProof/>
                <w:webHidden/>
              </w:rPr>
              <w:fldChar w:fldCharType="begin"/>
            </w:r>
            <w:r w:rsidR="00944CDF">
              <w:rPr>
                <w:noProof/>
                <w:webHidden/>
              </w:rPr>
              <w:instrText xml:space="preserve"> PAGEREF _Toc109132912 \h </w:instrText>
            </w:r>
            <w:r w:rsidR="00944CDF">
              <w:rPr>
                <w:noProof/>
                <w:webHidden/>
              </w:rPr>
            </w:r>
            <w:r w:rsidR="00944CDF">
              <w:rPr>
                <w:noProof/>
                <w:webHidden/>
              </w:rPr>
              <w:fldChar w:fldCharType="separate"/>
            </w:r>
            <w:r w:rsidR="00944CDF">
              <w:rPr>
                <w:noProof/>
                <w:webHidden/>
              </w:rPr>
              <w:t>2</w:t>
            </w:r>
            <w:r w:rsidR="00944CDF">
              <w:rPr>
                <w:noProof/>
                <w:webHidden/>
              </w:rPr>
              <w:fldChar w:fldCharType="end"/>
            </w:r>
          </w:hyperlink>
        </w:p>
        <w:p w:rsidR="00944CDF" w:rsidRDefault="004C0A55">
          <w:pPr>
            <w:pStyle w:val="TOC1"/>
            <w:tabs>
              <w:tab w:val="left" w:pos="480"/>
              <w:tab w:val="right" w:leader="dot" w:pos="9350"/>
            </w:tabs>
            <w:rPr>
              <w:rFonts w:asciiTheme="minorHAnsi" w:eastAsiaTheme="minorEastAsia" w:hAnsiTheme="minorHAnsi"/>
              <w:noProof/>
              <w:sz w:val="22"/>
            </w:rPr>
          </w:pPr>
          <w:hyperlink w:anchor="_Toc109132913" w:history="1">
            <w:r w:rsidR="00944CDF" w:rsidRPr="00F22B02">
              <w:rPr>
                <w:rStyle w:val="Hyperlink"/>
                <w:noProof/>
              </w:rPr>
              <w:t>3.</w:t>
            </w:r>
            <w:r w:rsidR="00944CDF">
              <w:rPr>
                <w:rFonts w:asciiTheme="minorHAnsi" w:eastAsiaTheme="minorEastAsia" w:hAnsiTheme="minorHAnsi"/>
                <w:noProof/>
                <w:sz w:val="22"/>
              </w:rPr>
              <w:tab/>
            </w:r>
            <w:r w:rsidR="00944CDF" w:rsidRPr="00F22B02">
              <w:rPr>
                <w:rStyle w:val="Hyperlink"/>
                <w:noProof/>
              </w:rPr>
              <w:t>Competencies and learning outcomes</w:t>
            </w:r>
            <w:r w:rsidR="00944CDF">
              <w:rPr>
                <w:noProof/>
                <w:webHidden/>
              </w:rPr>
              <w:tab/>
            </w:r>
            <w:r w:rsidR="00944CDF">
              <w:rPr>
                <w:noProof/>
                <w:webHidden/>
              </w:rPr>
              <w:fldChar w:fldCharType="begin"/>
            </w:r>
            <w:r w:rsidR="00944CDF">
              <w:rPr>
                <w:noProof/>
                <w:webHidden/>
              </w:rPr>
              <w:instrText xml:space="preserve"> PAGEREF _Toc109132913 \h </w:instrText>
            </w:r>
            <w:r w:rsidR="00944CDF">
              <w:rPr>
                <w:noProof/>
                <w:webHidden/>
              </w:rPr>
            </w:r>
            <w:r w:rsidR="00944CDF">
              <w:rPr>
                <w:noProof/>
                <w:webHidden/>
              </w:rPr>
              <w:fldChar w:fldCharType="separate"/>
            </w:r>
            <w:r w:rsidR="00944CDF">
              <w:rPr>
                <w:noProof/>
                <w:webHidden/>
              </w:rPr>
              <w:t>4</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4" w:history="1">
            <w:r w:rsidR="00944CDF" w:rsidRPr="00F22B02">
              <w:rPr>
                <w:rStyle w:val="Hyperlink"/>
                <w:noProof/>
              </w:rPr>
              <w:t>3.1.</w:t>
            </w:r>
            <w:r w:rsidR="00944CDF">
              <w:rPr>
                <w:rFonts w:asciiTheme="minorHAnsi" w:eastAsiaTheme="minorEastAsia" w:hAnsiTheme="minorHAnsi"/>
                <w:noProof/>
                <w:sz w:val="22"/>
              </w:rPr>
              <w:tab/>
            </w:r>
            <w:r w:rsidR="00944CDF" w:rsidRPr="00F22B02">
              <w:rPr>
                <w:rStyle w:val="Hyperlink"/>
                <w:noProof/>
              </w:rPr>
              <w:t>Core Electrical Engineering Competency</w:t>
            </w:r>
            <w:r w:rsidR="00944CDF">
              <w:rPr>
                <w:noProof/>
                <w:webHidden/>
              </w:rPr>
              <w:tab/>
            </w:r>
            <w:r w:rsidR="00944CDF">
              <w:rPr>
                <w:noProof/>
                <w:webHidden/>
              </w:rPr>
              <w:fldChar w:fldCharType="begin"/>
            </w:r>
            <w:r w:rsidR="00944CDF">
              <w:rPr>
                <w:noProof/>
                <w:webHidden/>
              </w:rPr>
              <w:instrText xml:space="preserve"> PAGEREF _Toc109132914 \h </w:instrText>
            </w:r>
            <w:r w:rsidR="00944CDF">
              <w:rPr>
                <w:noProof/>
                <w:webHidden/>
              </w:rPr>
            </w:r>
            <w:r w:rsidR="00944CDF">
              <w:rPr>
                <w:noProof/>
                <w:webHidden/>
              </w:rPr>
              <w:fldChar w:fldCharType="separate"/>
            </w:r>
            <w:r w:rsidR="00944CDF">
              <w:rPr>
                <w:noProof/>
                <w:webHidden/>
              </w:rPr>
              <w:t>4</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5" w:history="1">
            <w:r w:rsidR="00944CDF" w:rsidRPr="00F22B02">
              <w:rPr>
                <w:rStyle w:val="Hyperlink"/>
                <w:noProof/>
              </w:rPr>
              <w:t>3.2.</w:t>
            </w:r>
            <w:r w:rsidR="00944CDF">
              <w:rPr>
                <w:rFonts w:asciiTheme="minorHAnsi" w:eastAsiaTheme="minorEastAsia" w:hAnsiTheme="minorHAnsi"/>
                <w:noProof/>
                <w:sz w:val="22"/>
              </w:rPr>
              <w:tab/>
            </w:r>
            <w:r w:rsidR="00944CDF" w:rsidRPr="00F22B02">
              <w:rPr>
                <w:rStyle w:val="Hyperlink"/>
                <w:noProof/>
              </w:rPr>
              <w:t>Specialization specific competency</w:t>
            </w:r>
            <w:r w:rsidR="00944CDF">
              <w:rPr>
                <w:noProof/>
                <w:webHidden/>
              </w:rPr>
              <w:tab/>
            </w:r>
            <w:r w:rsidR="00944CDF">
              <w:rPr>
                <w:noProof/>
                <w:webHidden/>
              </w:rPr>
              <w:fldChar w:fldCharType="begin"/>
            </w:r>
            <w:r w:rsidR="00944CDF">
              <w:rPr>
                <w:noProof/>
                <w:webHidden/>
              </w:rPr>
              <w:instrText xml:space="preserve"> PAGEREF _Toc109132915 \h </w:instrText>
            </w:r>
            <w:r w:rsidR="00944CDF">
              <w:rPr>
                <w:noProof/>
                <w:webHidden/>
              </w:rPr>
            </w:r>
            <w:r w:rsidR="00944CDF">
              <w:rPr>
                <w:noProof/>
                <w:webHidden/>
              </w:rPr>
              <w:fldChar w:fldCharType="separate"/>
            </w:r>
            <w:r w:rsidR="00944CDF">
              <w:rPr>
                <w:noProof/>
                <w:webHidden/>
              </w:rPr>
              <w:t>4</w:t>
            </w:r>
            <w:r w:rsidR="00944CDF">
              <w:rPr>
                <w:noProof/>
                <w:webHidden/>
              </w:rPr>
              <w:fldChar w:fldCharType="end"/>
            </w:r>
          </w:hyperlink>
        </w:p>
        <w:p w:rsidR="00944CDF" w:rsidRDefault="004C0A55">
          <w:pPr>
            <w:pStyle w:val="TOC1"/>
            <w:tabs>
              <w:tab w:val="left" w:pos="480"/>
              <w:tab w:val="right" w:leader="dot" w:pos="9350"/>
            </w:tabs>
            <w:rPr>
              <w:rFonts w:asciiTheme="minorHAnsi" w:eastAsiaTheme="minorEastAsia" w:hAnsiTheme="minorHAnsi"/>
              <w:noProof/>
              <w:sz w:val="22"/>
            </w:rPr>
          </w:pPr>
          <w:hyperlink w:anchor="_Toc109132916" w:history="1">
            <w:r w:rsidR="00944CDF" w:rsidRPr="00F22B02">
              <w:rPr>
                <w:rStyle w:val="Hyperlink"/>
                <w:noProof/>
              </w:rPr>
              <w:t>4.</w:t>
            </w:r>
            <w:r w:rsidR="00944CDF">
              <w:rPr>
                <w:rFonts w:asciiTheme="minorHAnsi" w:eastAsiaTheme="minorEastAsia" w:hAnsiTheme="minorHAnsi"/>
                <w:noProof/>
                <w:sz w:val="22"/>
              </w:rPr>
              <w:tab/>
            </w:r>
            <w:r w:rsidR="00944CDF" w:rsidRPr="00F22B02">
              <w:rPr>
                <w:rStyle w:val="Hyperlink"/>
                <w:noProof/>
              </w:rPr>
              <w:t>Courses to be included in the exam</w:t>
            </w:r>
            <w:r w:rsidR="00944CDF">
              <w:rPr>
                <w:noProof/>
                <w:webHidden/>
              </w:rPr>
              <w:tab/>
            </w:r>
            <w:r w:rsidR="00944CDF">
              <w:rPr>
                <w:noProof/>
                <w:webHidden/>
              </w:rPr>
              <w:fldChar w:fldCharType="begin"/>
            </w:r>
            <w:r w:rsidR="00944CDF">
              <w:rPr>
                <w:noProof/>
                <w:webHidden/>
              </w:rPr>
              <w:instrText xml:space="preserve"> PAGEREF _Toc109132916 \h </w:instrText>
            </w:r>
            <w:r w:rsidR="00944CDF">
              <w:rPr>
                <w:noProof/>
                <w:webHidden/>
              </w:rPr>
            </w:r>
            <w:r w:rsidR="00944CDF">
              <w:rPr>
                <w:noProof/>
                <w:webHidden/>
              </w:rPr>
              <w:fldChar w:fldCharType="separate"/>
            </w:r>
            <w:r w:rsidR="00944CDF">
              <w:rPr>
                <w:noProof/>
                <w:webHidden/>
              </w:rPr>
              <w:t>5</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7" w:history="1">
            <w:r w:rsidR="00944CDF" w:rsidRPr="00F22B02">
              <w:rPr>
                <w:rStyle w:val="Hyperlink"/>
                <w:noProof/>
              </w:rPr>
              <w:t>4.1.</w:t>
            </w:r>
            <w:r w:rsidR="00944CDF">
              <w:rPr>
                <w:rFonts w:asciiTheme="minorHAnsi" w:eastAsiaTheme="minorEastAsia" w:hAnsiTheme="minorHAnsi"/>
                <w:noProof/>
                <w:sz w:val="22"/>
              </w:rPr>
              <w:tab/>
            </w:r>
            <w:r w:rsidR="00944CDF" w:rsidRPr="00F22B02">
              <w:rPr>
                <w:rStyle w:val="Hyperlink"/>
                <w:noProof/>
              </w:rPr>
              <w:t>Core courses common to all specializations</w:t>
            </w:r>
            <w:r w:rsidR="00944CDF">
              <w:rPr>
                <w:noProof/>
                <w:webHidden/>
              </w:rPr>
              <w:tab/>
            </w:r>
            <w:r w:rsidR="00944CDF">
              <w:rPr>
                <w:noProof/>
                <w:webHidden/>
              </w:rPr>
              <w:fldChar w:fldCharType="begin"/>
            </w:r>
            <w:r w:rsidR="00944CDF">
              <w:rPr>
                <w:noProof/>
                <w:webHidden/>
              </w:rPr>
              <w:instrText xml:space="preserve"> PAGEREF _Toc109132917 \h </w:instrText>
            </w:r>
            <w:r w:rsidR="00944CDF">
              <w:rPr>
                <w:noProof/>
                <w:webHidden/>
              </w:rPr>
            </w:r>
            <w:r w:rsidR="00944CDF">
              <w:rPr>
                <w:noProof/>
                <w:webHidden/>
              </w:rPr>
              <w:fldChar w:fldCharType="separate"/>
            </w:r>
            <w:r w:rsidR="00944CDF">
              <w:rPr>
                <w:noProof/>
                <w:webHidden/>
              </w:rPr>
              <w:t>5</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18" w:history="1">
            <w:r w:rsidR="00944CDF" w:rsidRPr="00F22B02">
              <w:rPr>
                <w:rStyle w:val="Hyperlink"/>
                <w:noProof/>
              </w:rPr>
              <w:t>4.2.</w:t>
            </w:r>
            <w:r w:rsidR="00944CDF">
              <w:rPr>
                <w:rFonts w:asciiTheme="minorHAnsi" w:eastAsiaTheme="minorEastAsia" w:hAnsiTheme="minorHAnsi"/>
                <w:noProof/>
                <w:sz w:val="22"/>
              </w:rPr>
              <w:tab/>
            </w:r>
            <w:r w:rsidR="00944CDF" w:rsidRPr="00F22B02">
              <w:rPr>
                <w:rStyle w:val="Hyperlink"/>
                <w:noProof/>
              </w:rPr>
              <w:t>Specialization specific courses</w:t>
            </w:r>
            <w:r w:rsidR="00944CDF">
              <w:rPr>
                <w:noProof/>
                <w:webHidden/>
              </w:rPr>
              <w:tab/>
            </w:r>
            <w:r w:rsidR="00944CDF">
              <w:rPr>
                <w:noProof/>
                <w:webHidden/>
              </w:rPr>
              <w:fldChar w:fldCharType="begin"/>
            </w:r>
            <w:r w:rsidR="00944CDF">
              <w:rPr>
                <w:noProof/>
                <w:webHidden/>
              </w:rPr>
              <w:instrText xml:space="preserve"> PAGEREF _Toc109132918 \h </w:instrText>
            </w:r>
            <w:r w:rsidR="00944CDF">
              <w:rPr>
                <w:noProof/>
                <w:webHidden/>
              </w:rPr>
            </w:r>
            <w:r w:rsidR="00944CDF">
              <w:rPr>
                <w:noProof/>
                <w:webHidden/>
              </w:rPr>
              <w:fldChar w:fldCharType="separate"/>
            </w:r>
            <w:r w:rsidR="00944CDF">
              <w:rPr>
                <w:noProof/>
                <w:webHidden/>
              </w:rPr>
              <w:t>5</w:t>
            </w:r>
            <w:r w:rsidR="00944CDF">
              <w:rPr>
                <w:noProof/>
                <w:webHidden/>
              </w:rPr>
              <w:fldChar w:fldCharType="end"/>
            </w:r>
          </w:hyperlink>
        </w:p>
        <w:p w:rsidR="00944CDF" w:rsidRDefault="004C0A55">
          <w:pPr>
            <w:pStyle w:val="TOC1"/>
            <w:tabs>
              <w:tab w:val="left" w:pos="480"/>
              <w:tab w:val="right" w:leader="dot" w:pos="9350"/>
            </w:tabs>
            <w:rPr>
              <w:rFonts w:asciiTheme="minorHAnsi" w:eastAsiaTheme="minorEastAsia" w:hAnsiTheme="minorHAnsi"/>
              <w:noProof/>
              <w:sz w:val="22"/>
            </w:rPr>
          </w:pPr>
          <w:hyperlink w:anchor="_Toc109132919" w:history="1">
            <w:r w:rsidR="00944CDF" w:rsidRPr="00F22B02">
              <w:rPr>
                <w:rStyle w:val="Hyperlink"/>
                <w:noProof/>
              </w:rPr>
              <w:t>5.</w:t>
            </w:r>
            <w:r w:rsidR="00944CDF">
              <w:rPr>
                <w:rFonts w:asciiTheme="minorHAnsi" w:eastAsiaTheme="minorEastAsia" w:hAnsiTheme="minorHAnsi"/>
                <w:noProof/>
                <w:sz w:val="22"/>
              </w:rPr>
              <w:tab/>
            </w:r>
            <w:r w:rsidR="00944CDF" w:rsidRPr="00F22B02">
              <w:rPr>
                <w:rStyle w:val="Hyperlink"/>
                <w:noProof/>
              </w:rPr>
              <w:t>Categorizing courses into themes</w:t>
            </w:r>
            <w:r w:rsidR="00944CDF">
              <w:rPr>
                <w:noProof/>
                <w:webHidden/>
              </w:rPr>
              <w:tab/>
            </w:r>
            <w:r w:rsidR="00944CDF">
              <w:rPr>
                <w:noProof/>
                <w:webHidden/>
              </w:rPr>
              <w:fldChar w:fldCharType="begin"/>
            </w:r>
            <w:r w:rsidR="00944CDF">
              <w:rPr>
                <w:noProof/>
                <w:webHidden/>
              </w:rPr>
              <w:instrText xml:space="preserve"> PAGEREF _Toc109132919 \h </w:instrText>
            </w:r>
            <w:r w:rsidR="00944CDF">
              <w:rPr>
                <w:noProof/>
                <w:webHidden/>
              </w:rPr>
            </w:r>
            <w:r w:rsidR="00944CDF">
              <w:rPr>
                <w:noProof/>
                <w:webHidden/>
              </w:rPr>
              <w:fldChar w:fldCharType="separate"/>
            </w:r>
            <w:r w:rsidR="00944CDF">
              <w:rPr>
                <w:noProof/>
                <w:webHidden/>
              </w:rPr>
              <w:t>7</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20" w:history="1">
            <w:r w:rsidR="00944CDF" w:rsidRPr="00F22B02">
              <w:rPr>
                <w:rStyle w:val="Hyperlink"/>
                <w:noProof/>
              </w:rPr>
              <w:t>5.1.</w:t>
            </w:r>
            <w:r w:rsidR="00944CDF">
              <w:rPr>
                <w:rFonts w:asciiTheme="minorHAnsi" w:eastAsiaTheme="minorEastAsia" w:hAnsiTheme="minorHAnsi"/>
                <w:noProof/>
                <w:sz w:val="22"/>
              </w:rPr>
              <w:tab/>
            </w:r>
            <w:r w:rsidR="00944CDF" w:rsidRPr="00F22B02">
              <w:rPr>
                <w:rStyle w:val="Hyperlink"/>
                <w:noProof/>
              </w:rPr>
              <w:t>Analysis of fundamental electrical engineering concepts</w:t>
            </w:r>
            <w:r w:rsidR="00944CDF">
              <w:rPr>
                <w:noProof/>
                <w:webHidden/>
              </w:rPr>
              <w:tab/>
            </w:r>
            <w:r w:rsidR="00944CDF">
              <w:rPr>
                <w:noProof/>
                <w:webHidden/>
              </w:rPr>
              <w:fldChar w:fldCharType="begin"/>
            </w:r>
            <w:r w:rsidR="00944CDF">
              <w:rPr>
                <w:noProof/>
                <w:webHidden/>
              </w:rPr>
              <w:instrText xml:space="preserve"> PAGEREF _Toc109132920 \h </w:instrText>
            </w:r>
            <w:r w:rsidR="00944CDF">
              <w:rPr>
                <w:noProof/>
                <w:webHidden/>
              </w:rPr>
            </w:r>
            <w:r w:rsidR="00944CDF">
              <w:rPr>
                <w:noProof/>
                <w:webHidden/>
              </w:rPr>
              <w:fldChar w:fldCharType="separate"/>
            </w:r>
            <w:r w:rsidR="00944CDF">
              <w:rPr>
                <w:noProof/>
                <w:webHidden/>
              </w:rPr>
              <w:t>7</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21" w:history="1">
            <w:r w:rsidR="00944CDF" w:rsidRPr="00F22B02">
              <w:rPr>
                <w:rStyle w:val="Hyperlink"/>
                <w:noProof/>
              </w:rPr>
              <w:t>5.2.</w:t>
            </w:r>
            <w:r w:rsidR="00944CDF">
              <w:rPr>
                <w:rFonts w:asciiTheme="minorHAnsi" w:eastAsiaTheme="minorEastAsia" w:hAnsiTheme="minorHAnsi"/>
                <w:noProof/>
                <w:sz w:val="22"/>
              </w:rPr>
              <w:tab/>
            </w:r>
            <w:r w:rsidR="00944CDF" w:rsidRPr="00F22B02">
              <w:rPr>
                <w:rStyle w:val="Hyperlink"/>
                <w:noProof/>
              </w:rPr>
              <w:t>Practical skill</w:t>
            </w:r>
            <w:r w:rsidR="00944CDF">
              <w:rPr>
                <w:noProof/>
                <w:webHidden/>
              </w:rPr>
              <w:tab/>
            </w:r>
            <w:r w:rsidR="00944CDF">
              <w:rPr>
                <w:noProof/>
                <w:webHidden/>
              </w:rPr>
              <w:fldChar w:fldCharType="begin"/>
            </w:r>
            <w:r w:rsidR="00944CDF">
              <w:rPr>
                <w:noProof/>
                <w:webHidden/>
              </w:rPr>
              <w:instrText xml:space="preserve"> PAGEREF _Toc109132921 \h </w:instrText>
            </w:r>
            <w:r w:rsidR="00944CDF">
              <w:rPr>
                <w:noProof/>
                <w:webHidden/>
              </w:rPr>
            </w:r>
            <w:r w:rsidR="00944CDF">
              <w:rPr>
                <w:noProof/>
                <w:webHidden/>
              </w:rPr>
              <w:fldChar w:fldCharType="separate"/>
            </w:r>
            <w:r w:rsidR="00944CDF">
              <w:rPr>
                <w:noProof/>
                <w:webHidden/>
              </w:rPr>
              <w:t>7</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22" w:history="1">
            <w:r w:rsidR="00944CDF" w:rsidRPr="00F22B02">
              <w:rPr>
                <w:rStyle w:val="Hyperlink"/>
                <w:noProof/>
              </w:rPr>
              <w:t>5.3.</w:t>
            </w:r>
            <w:r w:rsidR="00944CDF">
              <w:rPr>
                <w:rFonts w:asciiTheme="minorHAnsi" w:eastAsiaTheme="minorEastAsia" w:hAnsiTheme="minorHAnsi"/>
                <w:noProof/>
                <w:sz w:val="22"/>
              </w:rPr>
              <w:tab/>
            </w:r>
            <w:r w:rsidR="00944CDF" w:rsidRPr="00F22B02">
              <w:rPr>
                <w:rStyle w:val="Hyperlink"/>
                <w:noProof/>
              </w:rPr>
              <w:t>Analysis and design of computer architecture and programming</w:t>
            </w:r>
            <w:r w:rsidR="00944CDF">
              <w:rPr>
                <w:noProof/>
                <w:webHidden/>
              </w:rPr>
              <w:tab/>
            </w:r>
            <w:r w:rsidR="00944CDF">
              <w:rPr>
                <w:noProof/>
                <w:webHidden/>
              </w:rPr>
              <w:fldChar w:fldCharType="begin"/>
            </w:r>
            <w:r w:rsidR="00944CDF">
              <w:rPr>
                <w:noProof/>
                <w:webHidden/>
              </w:rPr>
              <w:instrText xml:space="preserve"> PAGEREF _Toc109132922 \h </w:instrText>
            </w:r>
            <w:r w:rsidR="00944CDF">
              <w:rPr>
                <w:noProof/>
                <w:webHidden/>
              </w:rPr>
            </w:r>
            <w:r w:rsidR="00944CDF">
              <w:rPr>
                <w:noProof/>
                <w:webHidden/>
              </w:rPr>
              <w:fldChar w:fldCharType="separate"/>
            </w:r>
            <w:r w:rsidR="00944CDF">
              <w:rPr>
                <w:noProof/>
                <w:webHidden/>
              </w:rPr>
              <w:t>7</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23" w:history="1">
            <w:r w:rsidR="00944CDF" w:rsidRPr="00F22B02">
              <w:rPr>
                <w:rStyle w:val="Hyperlink"/>
                <w:noProof/>
              </w:rPr>
              <w:t>5.4.</w:t>
            </w:r>
            <w:r w:rsidR="00944CDF">
              <w:rPr>
                <w:rFonts w:asciiTheme="minorHAnsi" w:eastAsiaTheme="minorEastAsia" w:hAnsiTheme="minorHAnsi"/>
                <w:noProof/>
                <w:sz w:val="22"/>
              </w:rPr>
              <w:tab/>
            </w:r>
            <w:r w:rsidR="00944CDF" w:rsidRPr="00F22B02">
              <w:rPr>
                <w:rStyle w:val="Hyperlink"/>
                <w:noProof/>
              </w:rPr>
              <w:t>Analysis and design of basic electrical systems</w:t>
            </w:r>
            <w:r w:rsidR="00944CDF">
              <w:rPr>
                <w:noProof/>
                <w:webHidden/>
              </w:rPr>
              <w:tab/>
            </w:r>
            <w:r w:rsidR="00944CDF">
              <w:rPr>
                <w:noProof/>
                <w:webHidden/>
              </w:rPr>
              <w:fldChar w:fldCharType="begin"/>
            </w:r>
            <w:r w:rsidR="00944CDF">
              <w:rPr>
                <w:noProof/>
                <w:webHidden/>
              </w:rPr>
              <w:instrText xml:space="preserve"> PAGEREF _Toc109132923 \h </w:instrText>
            </w:r>
            <w:r w:rsidR="00944CDF">
              <w:rPr>
                <w:noProof/>
                <w:webHidden/>
              </w:rPr>
            </w:r>
            <w:r w:rsidR="00944CDF">
              <w:rPr>
                <w:noProof/>
                <w:webHidden/>
              </w:rPr>
              <w:fldChar w:fldCharType="separate"/>
            </w:r>
            <w:r w:rsidR="00944CDF">
              <w:rPr>
                <w:noProof/>
                <w:webHidden/>
              </w:rPr>
              <w:t>7</w:t>
            </w:r>
            <w:r w:rsidR="00944CDF">
              <w:rPr>
                <w:noProof/>
                <w:webHidden/>
              </w:rPr>
              <w:fldChar w:fldCharType="end"/>
            </w:r>
          </w:hyperlink>
        </w:p>
        <w:p w:rsidR="00944CDF" w:rsidRDefault="004C0A55">
          <w:pPr>
            <w:pStyle w:val="TOC2"/>
            <w:tabs>
              <w:tab w:val="left" w:pos="880"/>
              <w:tab w:val="right" w:leader="dot" w:pos="9350"/>
            </w:tabs>
            <w:rPr>
              <w:rFonts w:asciiTheme="minorHAnsi" w:eastAsiaTheme="minorEastAsia" w:hAnsiTheme="minorHAnsi"/>
              <w:noProof/>
              <w:sz w:val="22"/>
            </w:rPr>
          </w:pPr>
          <w:hyperlink w:anchor="_Toc109132924" w:history="1">
            <w:r w:rsidR="00944CDF" w:rsidRPr="00F22B02">
              <w:rPr>
                <w:rStyle w:val="Hyperlink"/>
                <w:noProof/>
              </w:rPr>
              <w:t>5.5.</w:t>
            </w:r>
            <w:r w:rsidR="00944CDF">
              <w:rPr>
                <w:rFonts w:asciiTheme="minorHAnsi" w:eastAsiaTheme="minorEastAsia" w:hAnsiTheme="minorHAnsi"/>
                <w:noProof/>
                <w:sz w:val="22"/>
              </w:rPr>
              <w:tab/>
            </w:r>
            <w:r w:rsidR="00944CDF" w:rsidRPr="00F22B02">
              <w:rPr>
                <w:rStyle w:val="Hyperlink"/>
                <w:noProof/>
              </w:rPr>
              <w:t>Design and implementation for Specializations</w:t>
            </w:r>
            <w:r w:rsidR="00944CDF">
              <w:rPr>
                <w:noProof/>
                <w:webHidden/>
              </w:rPr>
              <w:tab/>
            </w:r>
            <w:r w:rsidR="00944CDF">
              <w:rPr>
                <w:noProof/>
                <w:webHidden/>
              </w:rPr>
              <w:fldChar w:fldCharType="begin"/>
            </w:r>
            <w:r w:rsidR="00944CDF">
              <w:rPr>
                <w:noProof/>
                <w:webHidden/>
              </w:rPr>
              <w:instrText xml:space="preserve"> PAGEREF _Toc109132924 \h </w:instrText>
            </w:r>
            <w:r w:rsidR="00944CDF">
              <w:rPr>
                <w:noProof/>
                <w:webHidden/>
              </w:rPr>
            </w:r>
            <w:r w:rsidR="00944CDF">
              <w:rPr>
                <w:noProof/>
                <w:webHidden/>
              </w:rPr>
              <w:fldChar w:fldCharType="separate"/>
            </w:r>
            <w:r w:rsidR="00944CDF">
              <w:rPr>
                <w:noProof/>
                <w:webHidden/>
              </w:rPr>
              <w:t>7</w:t>
            </w:r>
            <w:r w:rsidR="00944CDF">
              <w:rPr>
                <w:noProof/>
                <w:webHidden/>
              </w:rPr>
              <w:fldChar w:fldCharType="end"/>
            </w:r>
          </w:hyperlink>
        </w:p>
        <w:p w:rsidR="00944CDF" w:rsidRDefault="004C0A55">
          <w:pPr>
            <w:pStyle w:val="TOC1"/>
            <w:tabs>
              <w:tab w:val="left" w:pos="480"/>
              <w:tab w:val="right" w:leader="dot" w:pos="9350"/>
            </w:tabs>
            <w:rPr>
              <w:rFonts w:asciiTheme="minorHAnsi" w:eastAsiaTheme="minorEastAsia" w:hAnsiTheme="minorHAnsi"/>
              <w:noProof/>
              <w:sz w:val="22"/>
            </w:rPr>
          </w:pPr>
          <w:hyperlink w:anchor="_Toc109132925" w:history="1">
            <w:r w:rsidR="00944CDF" w:rsidRPr="00F22B02">
              <w:rPr>
                <w:rStyle w:val="Hyperlink"/>
                <w:noProof/>
              </w:rPr>
              <w:t>6.</w:t>
            </w:r>
            <w:r w:rsidR="00944CDF">
              <w:rPr>
                <w:rFonts w:asciiTheme="minorHAnsi" w:eastAsiaTheme="minorEastAsia" w:hAnsiTheme="minorHAnsi"/>
                <w:noProof/>
                <w:sz w:val="22"/>
              </w:rPr>
              <w:tab/>
            </w:r>
            <w:r w:rsidR="00944CDF" w:rsidRPr="00F22B02">
              <w:rPr>
                <w:rStyle w:val="Hyperlink"/>
                <w:noProof/>
              </w:rPr>
              <w:t>Conclusion</w:t>
            </w:r>
            <w:r w:rsidR="00944CDF">
              <w:rPr>
                <w:noProof/>
                <w:webHidden/>
              </w:rPr>
              <w:tab/>
            </w:r>
            <w:r w:rsidR="00944CDF">
              <w:rPr>
                <w:noProof/>
                <w:webHidden/>
              </w:rPr>
              <w:fldChar w:fldCharType="begin"/>
            </w:r>
            <w:r w:rsidR="00944CDF">
              <w:rPr>
                <w:noProof/>
                <w:webHidden/>
              </w:rPr>
              <w:instrText xml:space="preserve"> PAGEREF _Toc109132925 \h </w:instrText>
            </w:r>
            <w:r w:rsidR="00944CDF">
              <w:rPr>
                <w:noProof/>
                <w:webHidden/>
              </w:rPr>
            </w:r>
            <w:r w:rsidR="00944CDF">
              <w:rPr>
                <w:noProof/>
                <w:webHidden/>
              </w:rPr>
              <w:fldChar w:fldCharType="separate"/>
            </w:r>
            <w:r w:rsidR="00944CDF">
              <w:rPr>
                <w:noProof/>
                <w:webHidden/>
              </w:rPr>
              <w:t>9</w:t>
            </w:r>
            <w:r w:rsidR="00944CDF">
              <w:rPr>
                <w:noProof/>
                <w:webHidden/>
              </w:rPr>
              <w:fldChar w:fldCharType="end"/>
            </w:r>
          </w:hyperlink>
        </w:p>
        <w:p w:rsidR="00844D40" w:rsidRDefault="00C65FE4">
          <w:r>
            <w:fldChar w:fldCharType="end"/>
          </w:r>
        </w:p>
      </w:sdtContent>
    </w:sdt>
    <w:p w:rsidR="00844D40" w:rsidRDefault="00844D40">
      <w:pPr>
        <w:spacing w:line="259" w:lineRule="auto"/>
        <w:jc w:val="left"/>
        <w:rPr>
          <w:rFonts w:eastAsiaTheme="majorEastAsia" w:cstheme="majorBidi"/>
          <w:color w:val="2E74B5" w:themeColor="accent1" w:themeShade="BF"/>
          <w:sz w:val="32"/>
          <w:szCs w:val="32"/>
        </w:rPr>
      </w:pPr>
      <w:r>
        <w:br w:type="page"/>
      </w:r>
    </w:p>
    <w:p w:rsidR="004B5107" w:rsidRDefault="004B5107" w:rsidP="00A565DD">
      <w:pPr>
        <w:pStyle w:val="Heading1"/>
        <w:ind w:left="720"/>
        <w:sectPr w:rsidR="004B5107" w:rsidSect="00516A44">
          <w:type w:val="continuous"/>
          <w:pgSz w:w="12240" w:h="15840"/>
          <w:pgMar w:top="1440" w:right="1440" w:bottom="1440" w:left="1440" w:header="720" w:footer="720" w:gutter="0"/>
          <w:pgNumType w:fmt="lowerRoman" w:start="1"/>
          <w:cols w:space="720"/>
          <w:docGrid w:linePitch="360"/>
        </w:sectPr>
      </w:pPr>
    </w:p>
    <w:p w:rsidR="00BF3A61" w:rsidRDefault="00BF3A61" w:rsidP="00A565DD">
      <w:pPr>
        <w:pStyle w:val="Heading1"/>
      </w:pPr>
      <w:bookmarkStart w:id="0" w:name="_Toc109132908"/>
      <w:r>
        <w:lastRenderedPageBreak/>
        <w:t>Introduction</w:t>
      </w:r>
      <w:bookmarkEnd w:id="0"/>
    </w:p>
    <w:p w:rsidR="001001DD" w:rsidRDefault="004B5107" w:rsidP="00C07290">
      <w:pPr>
        <w:spacing w:line="259" w:lineRule="auto"/>
      </w:pPr>
      <w:r>
        <w:t xml:space="preserve">Electrical and </w:t>
      </w:r>
      <w:r w:rsidR="002C32E4">
        <w:t>C</w:t>
      </w:r>
      <w:r>
        <w:t xml:space="preserve">omputer </w:t>
      </w:r>
      <w:r w:rsidR="002C32E4">
        <w:t>E</w:t>
      </w:r>
      <w:r>
        <w:t xml:space="preserve">ngineers </w:t>
      </w:r>
      <w:r w:rsidR="002C32E4">
        <w:t xml:space="preserve">(ECE) </w:t>
      </w:r>
      <w:r>
        <w:t>design and implement devices, circuits and systems for electronic communication, computing, electrical power, control and related applications.</w:t>
      </w:r>
      <w:r w:rsidR="00954FE9">
        <w:t xml:space="preserve"> Graduates of the Electrical and Computer Engineering program play key role in the development of the country</w:t>
      </w:r>
      <w:r w:rsidR="00DC61E2">
        <w:t>.</w:t>
      </w:r>
    </w:p>
    <w:p w:rsidR="00BE7D4B" w:rsidRDefault="00BE7D4B" w:rsidP="00BE7D4B">
      <w:r>
        <w:t xml:space="preserve">The </w:t>
      </w:r>
      <w:r w:rsidR="00AE2979">
        <w:t>ECE curriculum</w:t>
      </w:r>
      <w:r>
        <w:t xml:space="preserve"> focuses on </w:t>
      </w:r>
      <w:r w:rsidR="009B4384">
        <w:t>broad-based</w:t>
      </w:r>
      <w:r>
        <w:t xml:space="preserve"> training to provide flexibility of career choices and focused training to provide competence in particular electrical engineering profession. It finds balance between breadth and depth to provide a solid foundation in the basic engineering, mathematics, electrical engineering on one hand, and comprehensive training in humanities and management on the other.</w:t>
      </w:r>
    </w:p>
    <w:p w:rsidR="00BE7D4B" w:rsidRDefault="00BE7D4B" w:rsidP="00BE7D4B">
      <w:pPr>
        <w:pStyle w:val="ListParagraph"/>
        <w:numPr>
          <w:ilvl w:val="0"/>
          <w:numId w:val="20"/>
        </w:numPr>
      </w:pPr>
      <w:r>
        <w:t xml:space="preserve">The freshman courses are developed nationally by </w:t>
      </w:r>
      <w:proofErr w:type="spellStart"/>
      <w:r>
        <w:t>M</w:t>
      </w:r>
      <w:r w:rsidR="00DC61E2">
        <w:t>oE</w:t>
      </w:r>
      <w:proofErr w:type="spellEnd"/>
      <w:r>
        <w:t>.</w:t>
      </w:r>
    </w:p>
    <w:p w:rsidR="00BE7D4B" w:rsidRDefault="00BE7D4B" w:rsidP="00BE7D4B">
      <w:pPr>
        <w:pStyle w:val="ListParagraph"/>
        <w:numPr>
          <w:ilvl w:val="0"/>
          <w:numId w:val="20"/>
        </w:numPr>
      </w:pPr>
      <w:r>
        <w:t>In the third semester students will join the pre­engineering program.</w:t>
      </w:r>
    </w:p>
    <w:p w:rsidR="00BE7D4B" w:rsidRDefault="00BE7D4B" w:rsidP="00BE7D4B">
      <w:pPr>
        <w:pStyle w:val="ListParagraph"/>
        <w:numPr>
          <w:ilvl w:val="0"/>
          <w:numId w:val="20"/>
        </w:numPr>
      </w:pPr>
      <w:r>
        <w:t xml:space="preserve">In the four consecutive semesters, after pre­engineering, all the students take courses </w:t>
      </w:r>
      <w:bookmarkStart w:id="1" w:name="_GoBack"/>
      <w:bookmarkEnd w:id="1"/>
      <w:r>
        <w:t xml:space="preserve">mainly in the core electrical engineering module. </w:t>
      </w:r>
    </w:p>
    <w:p w:rsidR="00BE7D4B" w:rsidRDefault="00BE7D4B" w:rsidP="00BE7D4B">
      <w:pPr>
        <w:pStyle w:val="ListParagraph"/>
        <w:numPr>
          <w:ilvl w:val="0"/>
          <w:numId w:val="20"/>
        </w:numPr>
      </w:pPr>
      <w:r>
        <w:t>In the final three semesters, students are given the opportunity to focus on one of the five areas, namely communication engineering, electrical power engineering, computer engineering, industrial control engineering and microelectronics engineering.</w:t>
      </w:r>
    </w:p>
    <w:p w:rsidR="001001DD" w:rsidRDefault="001001DD" w:rsidP="00996572">
      <w:r>
        <w:t xml:space="preserve">In Ethiopia Higher Education Institutions (HEIs), in general, and the engineering education in particular, have embarked on major reform since the last decade. Notable in this regard is the capability building in the Engineering Capacity Building Program (ECBP) program, which was initiated in 2006. </w:t>
      </w:r>
    </w:p>
    <w:p w:rsidR="001001DD" w:rsidRDefault="001001DD" w:rsidP="00996572">
      <w:r>
        <w:t>Since 2012</w:t>
      </w:r>
      <w:r w:rsidR="001519F9">
        <w:t xml:space="preserve"> E.C</w:t>
      </w:r>
      <w:r>
        <w:t>, the Ministry of Education (</w:t>
      </w:r>
      <w:proofErr w:type="spellStart"/>
      <w:r>
        <w:t>MoE</w:t>
      </w:r>
      <w:proofErr w:type="spellEnd"/>
      <w:r>
        <w:t xml:space="preserve">) through one of its wings, Higher Education Strategic Center (HESC), has initiated to have modularized curricula in all programs in HEIs and to harmonize a program among institutes offering the same program. </w:t>
      </w:r>
    </w:p>
    <w:p w:rsidR="001001DD" w:rsidRDefault="00694EE7" w:rsidP="00141F46">
      <w:r>
        <w:t>As of 2014</w:t>
      </w:r>
      <w:r w:rsidR="001519F9">
        <w:t xml:space="preserve"> E.C</w:t>
      </w:r>
      <w:r>
        <w:t xml:space="preserve"> the Ministry of Education has planned to implement university exit exam to start from 2015 E.C. As part of this effort, this document </w:t>
      </w:r>
      <w:r w:rsidR="00381491">
        <w:t xml:space="preserve">was prepared during the workshop prepared by </w:t>
      </w:r>
      <w:proofErr w:type="spellStart"/>
      <w:r w:rsidR="00381491">
        <w:t>MoE</w:t>
      </w:r>
      <w:proofErr w:type="spellEnd"/>
      <w:r w:rsidR="00381491">
        <w:t xml:space="preserve"> </w:t>
      </w:r>
      <w:proofErr w:type="gramStart"/>
      <w:r w:rsidR="00381491">
        <w:t xml:space="preserve">between July 18 – 19, 2022 in </w:t>
      </w:r>
      <w:proofErr w:type="spellStart"/>
      <w:r w:rsidR="00381491">
        <w:t>Bishoftu</w:t>
      </w:r>
      <w:proofErr w:type="spellEnd"/>
      <w:r w:rsidR="00381491">
        <w:t>, Ethiopia</w:t>
      </w:r>
      <w:proofErr w:type="gramEnd"/>
      <w:r w:rsidR="00381491">
        <w:t xml:space="preserve">. This document </w:t>
      </w:r>
      <w:r>
        <w:t xml:space="preserve">outlines </w:t>
      </w:r>
      <w:r w:rsidR="00A126E4">
        <w:t>competencies and courses</w:t>
      </w:r>
      <w:r>
        <w:t xml:space="preserve"> </w:t>
      </w:r>
      <w:r w:rsidR="00A126E4">
        <w:t xml:space="preserve">that can evaluate the student in key skills and knowledge upon completion of the program. </w:t>
      </w:r>
    </w:p>
    <w:p w:rsidR="00BF3A61" w:rsidRDefault="0092070F" w:rsidP="0092070F">
      <w:pPr>
        <w:spacing w:line="259" w:lineRule="auto"/>
      </w:pPr>
      <w:r w:rsidRPr="0092070F">
        <w:t>To come up with the electrical and computer engineering competency and course list</w:t>
      </w:r>
      <w:r w:rsidR="00E32DF4">
        <w:t xml:space="preserve"> for university exit examination</w:t>
      </w:r>
      <w:r w:rsidRPr="0092070F">
        <w:t xml:space="preserve">, key graduate profiles of electrical and computer engineers were first </w:t>
      </w:r>
      <w:r w:rsidR="00E32DF4">
        <w:t>selected</w:t>
      </w:r>
      <w:r w:rsidRPr="0092070F">
        <w:t xml:space="preserve"> from relevant curriculum. Based on the identified graduate profiles</w:t>
      </w:r>
      <w:r w:rsidR="00E32DF4">
        <w:t>,</w:t>
      </w:r>
      <w:r w:rsidRPr="0092070F">
        <w:t xml:space="preserve"> competency and learning outcomes were identified. After this, courses were selected that can evaluate the identified competency and learning outcomes.</w:t>
      </w:r>
      <w:r w:rsidR="00167EC2">
        <w:t xml:space="preserve"> And</w:t>
      </w:r>
      <w:r w:rsidR="00A52AC3">
        <w:t xml:space="preserve"> </w:t>
      </w:r>
      <w:r w:rsidR="00167EC2">
        <w:t>f</w:t>
      </w:r>
      <w:r w:rsidRPr="0092070F">
        <w:t xml:space="preserve">inally, the courses were categorized </w:t>
      </w:r>
      <w:r w:rsidR="00A44872">
        <w:t>into themes.</w:t>
      </w:r>
      <w:r w:rsidRPr="0092070F">
        <w:t xml:space="preserve"> </w:t>
      </w:r>
      <w:r w:rsidR="00BF3A61">
        <w:br w:type="page"/>
      </w:r>
    </w:p>
    <w:p w:rsidR="00BF3A61" w:rsidRDefault="00BF3A61" w:rsidP="006A44BF">
      <w:pPr>
        <w:pStyle w:val="Heading1"/>
        <w:numPr>
          <w:ilvl w:val="0"/>
          <w:numId w:val="15"/>
        </w:numPr>
        <w:ind w:left="360"/>
      </w:pPr>
      <w:bookmarkStart w:id="2" w:name="_Toc109132909"/>
      <w:r>
        <w:lastRenderedPageBreak/>
        <w:t>Expected profiles of graduates</w:t>
      </w:r>
      <w:bookmarkEnd w:id="2"/>
    </w:p>
    <w:p w:rsidR="00714119" w:rsidRDefault="00714119" w:rsidP="006653EE">
      <w:pPr>
        <w:spacing w:line="259" w:lineRule="auto"/>
      </w:pPr>
      <w:r>
        <w:t>Electrical and Computer Engineering is the branch of engineering that deals with the technology of electricity and electronics, especially the design and application of electronic circuit, equipment for power generation and distribution, machine control, communications and computer hardware and software.</w:t>
      </w:r>
      <w:r w:rsidR="00B82C0B">
        <w:t xml:space="preserve"> </w:t>
      </w:r>
      <w:r w:rsidR="00560DFA">
        <w:t>Graduates</w:t>
      </w:r>
      <w:r w:rsidR="00B82C0B">
        <w:t xml:space="preserve"> of this program are required to have the necessary competency to undertake these activities. The knowledge and skills expected are divided into basic skills, engineering knowledge and skills and specialization specific </w:t>
      </w:r>
      <w:r w:rsidR="00560DFA">
        <w:t>knowledge</w:t>
      </w:r>
      <w:r w:rsidR="00B82C0B">
        <w:t>.</w:t>
      </w:r>
    </w:p>
    <w:p w:rsidR="00803262" w:rsidRDefault="007A2DD6" w:rsidP="00803262">
      <w:pPr>
        <w:pStyle w:val="Heading2"/>
        <w:numPr>
          <w:ilvl w:val="1"/>
          <w:numId w:val="15"/>
        </w:numPr>
        <w:rPr>
          <w:bCs/>
          <w:iCs/>
        </w:rPr>
      </w:pPr>
      <w:bookmarkStart w:id="3" w:name="_Toc109132910"/>
      <w:r>
        <w:rPr>
          <w:bCs/>
          <w:iCs/>
        </w:rPr>
        <w:t>Basic</w:t>
      </w:r>
      <w:r w:rsidR="00327171" w:rsidRPr="000A74B8">
        <w:rPr>
          <w:bCs/>
          <w:iCs/>
        </w:rPr>
        <w:t xml:space="preserve"> </w:t>
      </w:r>
      <w:r w:rsidR="00803262" w:rsidRPr="000A74B8">
        <w:rPr>
          <w:bCs/>
          <w:iCs/>
        </w:rPr>
        <w:t>Skills</w:t>
      </w:r>
      <w:bookmarkEnd w:id="3"/>
    </w:p>
    <w:p w:rsidR="00C27C67" w:rsidRPr="00C27C67" w:rsidRDefault="00C27C67" w:rsidP="00C27C67">
      <w:r>
        <w:t>These represent the basic skills required for any graduate to work in a professional environment.</w:t>
      </w:r>
      <w:r w:rsidR="003B09BA">
        <w:t xml:space="preserve"> Some of these skills are the following.</w:t>
      </w:r>
    </w:p>
    <w:p w:rsidR="00327171" w:rsidRDefault="00327171" w:rsidP="00CB231C">
      <w:pPr>
        <w:pStyle w:val="ListParagraph"/>
        <w:numPr>
          <w:ilvl w:val="0"/>
          <w:numId w:val="9"/>
        </w:numPr>
        <w:spacing w:line="259" w:lineRule="auto"/>
      </w:pPr>
      <w:r>
        <w:t>Able to understand the state of art techniques, devices, software, protocols.</w:t>
      </w:r>
    </w:p>
    <w:p w:rsidR="00327171" w:rsidRDefault="00327171" w:rsidP="00CB231C">
      <w:pPr>
        <w:pStyle w:val="ListParagraph"/>
        <w:numPr>
          <w:ilvl w:val="0"/>
          <w:numId w:val="9"/>
        </w:numPr>
        <w:spacing w:line="259" w:lineRule="auto"/>
      </w:pPr>
      <w:r>
        <w:t>Proceeding in methodical approach to solve problems.</w:t>
      </w:r>
    </w:p>
    <w:p w:rsidR="00327171" w:rsidRDefault="00327171" w:rsidP="00CB231C">
      <w:pPr>
        <w:pStyle w:val="ListParagraph"/>
        <w:numPr>
          <w:ilvl w:val="0"/>
          <w:numId w:val="9"/>
        </w:numPr>
        <w:spacing w:line="259" w:lineRule="auto"/>
      </w:pPr>
      <w:r>
        <w:t>Working independently, assuming responsibility.</w:t>
      </w:r>
    </w:p>
    <w:p w:rsidR="00327171" w:rsidRDefault="00327171" w:rsidP="00CB231C">
      <w:pPr>
        <w:pStyle w:val="ListParagraph"/>
        <w:numPr>
          <w:ilvl w:val="0"/>
          <w:numId w:val="9"/>
        </w:numPr>
        <w:spacing w:line="259" w:lineRule="auto"/>
      </w:pPr>
      <w:r>
        <w:t>Communicate effectively, in both written and orally, on complex electrical and computer engineering activities with a variety of audiences.</w:t>
      </w:r>
    </w:p>
    <w:p w:rsidR="00327171" w:rsidRDefault="00327171" w:rsidP="00CB231C">
      <w:pPr>
        <w:pStyle w:val="ListParagraph"/>
        <w:numPr>
          <w:ilvl w:val="0"/>
          <w:numId w:val="9"/>
        </w:numPr>
        <w:spacing w:line="259" w:lineRule="auto"/>
      </w:pPr>
      <w:r>
        <w:t>Being a team member communicative, cooperative and transparent.</w:t>
      </w:r>
    </w:p>
    <w:p w:rsidR="00C61D4D" w:rsidRDefault="00327171" w:rsidP="00CB231C">
      <w:pPr>
        <w:pStyle w:val="ListParagraph"/>
        <w:numPr>
          <w:ilvl w:val="0"/>
          <w:numId w:val="9"/>
        </w:numPr>
        <w:spacing w:line="259" w:lineRule="auto"/>
      </w:pPr>
      <w:r>
        <w:t>Managing projects, productions, manpower and resources cost effectively.</w:t>
      </w:r>
      <w:r w:rsidR="00C61D4D" w:rsidRPr="00C61D4D">
        <w:t xml:space="preserve"> </w:t>
      </w:r>
    </w:p>
    <w:p w:rsidR="00327171" w:rsidRPr="00327171" w:rsidRDefault="00C61D4D" w:rsidP="00CB231C">
      <w:pPr>
        <w:pStyle w:val="ListParagraph"/>
        <w:numPr>
          <w:ilvl w:val="0"/>
          <w:numId w:val="9"/>
        </w:numPr>
        <w:spacing w:line="259" w:lineRule="auto"/>
      </w:pPr>
      <w:r>
        <w:t>Recognize the personal, national and global needs</w:t>
      </w:r>
      <w:r w:rsidR="00CB231C">
        <w:t xml:space="preserve"> for in the broadest context of </w:t>
      </w:r>
      <w:r w:rsidRPr="00882DF6">
        <w:t>technological dynamism</w:t>
      </w:r>
      <w:r>
        <w:t>.</w:t>
      </w:r>
    </w:p>
    <w:p w:rsidR="00390633" w:rsidRDefault="00714119" w:rsidP="00390633">
      <w:pPr>
        <w:pStyle w:val="Heading2"/>
        <w:numPr>
          <w:ilvl w:val="1"/>
          <w:numId w:val="15"/>
        </w:numPr>
      </w:pPr>
      <w:bookmarkStart w:id="4" w:name="_Toc109132911"/>
      <w:r>
        <w:t>Engineering Knowledge</w:t>
      </w:r>
      <w:r w:rsidR="001C1B0B">
        <w:t xml:space="preserve"> and Skill</w:t>
      </w:r>
      <w:bookmarkEnd w:id="4"/>
    </w:p>
    <w:p w:rsidR="00390633" w:rsidRPr="00C27C67" w:rsidRDefault="00390633" w:rsidP="00390633">
      <w:r>
        <w:t>These represent the engineering knowledge and skills required for any electrical and computer engineering graduate. Some of these skills are the following.</w:t>
      </w:r>
    </w:p>
    <w:p w:rsidR="00714119" w:rsidRPr="00882DF6" w:rsidRDefault="00714119" w:rsidP="00CB231C">
      <w:pPr>
        <w:pStyle w:val="ListParagraph"/>
        <w:numPr>
          <w:ilvl w:val="0"/>
          <w:numId w:val="9"/>
        </w:numPr>
        <w:spacing w:line="259" w:lineRule="auto"/>
      </w:pPr>
      <w:r w:rsidRPr="00882DF6">
        <w:t>Fundamental knowledge in engineering mathematics.</w:t>
      </w:r>
    </w:p>
    <w:p w:rsidR="00714119" w:rsidRPr="00882DF6" w:rsidRDefault="00714119" w:rsidP="00CB231C">
      <w:pPr>
        <w:pStyle w:val="ListParagraph"/>
        <w:numPr>
          <w:ilvl w:val="0"/>
          <w:numId w:val="9"/>
        </w:numPr>
        <w:spacing w:line="259" w:lineRule="auto"/>
      </w:pPr>
      <w:r w:rsidRPr="00882DF6">
        <w:t>Fundamental knowledge in phys</w:t>
      </w:r>
      <w:r w:rsidR="0035094C">
        <w:t>ics, EM fields, semiconductors.</w:t>
      </w:r>
    </w:p>
    <w:p w:rsidR="00714119" w:rsidRDefault="00714119" w:rsidP="00CB231C">
      <w:pPr>
        <w:pStyle w:val="ListParagraph"/>
        <w:numPr>
          <w:ilvl w:val="0"/>
          <w:numId w:val="9"/>
        </w:numPr>
        <w:spacing w:line="259" w:lineRule="auto"/>
      </w:pPr>
      <w:r w:rsidRPr="00882DF6">
        <w:t>Knowledge in electrical machines, electronic analogue and digital circuits, signal &amp; system, measu</w:t>
      </w:r>
      <w:r>
        <w:t>rements, control, microprocessor and communication.</w:t>
      </w:r>
    </w:p>
    <w:p w:rsidR="0077234E" w:rsidRDefault="0077234E" w:rsidP="00CB231C">
      <w:pPr>
        <w:pStyle w:val="ListParagraph"/>
        <w:numPr>
          <w:ilvl w:val="0"/>
          <w:numId w:val="9"/>
        </w:numPr>
        <w:spacing w:line="259" w:lineRule="auto"/>
      </w:pPr>
      <w:r>
        <w:t>Design solutions for complex engineering problems and systems considering for public, health, safety, cultural, societal and environmental considerations</w:t>
      </w:r>
      <w:r w:rsidR="0035094C">
        <w:t>.</w:t>
      </w:r>
    </w:p>
    <w:p w:rsidR="0077234E" w:rsidRDefault="0077234E" w:rsidP="00CB231C">
      <w:pPr>
        <w:pStyle w:val="ListParagraph"/>
        <w:numPr>
          <w:ilvl w:val="0"/>
          <w:numId w:val="9"/>
        </w:numPr>
        <w:spacing w:line="259" w:lineRule="auto"/>
      </w:pPr>
      <w:r>
        <w:t>Conduct experiments</w:t>
      </w:r>
      <w:r w:rsidR="0035094C">
        <w:t>, analyze and interpret results.</w:t>
      </w:r>
      <w:r>
        <w:t xml:space="preserve"> </w:t>
      </w:r>
    </w:p>
    <w:p w:rsidR="00AC07C8" w:rsidRDefault="00AC07C8" w:rsidP="00CB231C">
      <w:pPr>
        <w:pStyle w:val="ListParagraph"/>
        <w:numPr>
          <w:ilvl w:val="0"/>
          <w:numId w:val="9"/>
        </w:numPr>
        <w:spacing w:line="259" w:lineRule="auto"/>
      </w:pPr>
      <w:r>
        <w:t>Create, select and apply appropriate techniques, resources and modern engineering and ICT tools to complex electrical an</w:t>
      </w:r>
      <w:r w:rsidR="0035094C">
        <w:t>d computer engineering problems.</w:t>
      </w:r>
    </w:p>
    <w:p w:rsidR="00327171" w:rsidRDefault="00714119" w:rsidP="00CB231C">
      <w:pPr>
        <w:pStyle w:val="ListParagraph"/>
        <w:numPr>
          <w:ilvl w:val="0"/>
          <w:numId w:val="9"/>
        </w:numPr>
        <w:spacing w:line="259" w:lineRule="auto"/>
      </w:pPr>
      <w:r>
        <w:t>Knowledge in computer hardware and software.</w:t>
      </w:r>
      <w:r w:rsidR="00327171" w:rsidRPr="00327171">
        <w:t xml:space="preserve"> </w:t>
      </w:r>
    </w:p>
    <w:p w:rsidR="00714119" w:rsidRPr="00842871" w:rsidRDefault="00714119" w:rsidP="0085138D">
      <w:pPr>
        <w:pStyle w:val="Heading2"/>
        <w:numPr>
          <w:ilvl w:val="1"/>
          <w:numId w:val="15"/>
        </w:numPr>
      </w:pPr>
      <w:bookmarkStart w:id="5" w:name="_Toc109132912"/>
      <w:r w:rsidRPr="00842871">
        <w:t>Profiles for Streams (Focus Areas)</w:t>
      </w:r>
      <w:bookmarkEnd w:id="5"/>
    </w:p>
    <w:p w:rsidR="00714119" w:rsidRDefault="00714119" w:rsidP="00714119">
      <w:pPr>
        <w:spacing w:line="259" w:lineRule="auto"/>
        <w:jc w:val="left"/>
      </w:pPr>
      <w:r>
        <w:t xml:space="preserve">The following streams (focus areas) of </w:t>
      </w:r>
      <w:r w:rsidR="00FB35C6">
        <w:t>Electrical and Computer Engineering</w:t>
      </w:r>
      <w:r>
        <w:t xml:space="preserve"> are identified as very important for development of the country.</w:t>
      </w:r>
      <w:r w:rsidR="00001E7E">
        <w:t xml:space="preserve"> A student selects one of these streams at later stage of his/her study and specializes in the area.</w:t>
      </w:r>
    </w:p>
    <w:p w:rsidR="00714119" w:rsidRDefault="00714119" w:rsidP="002E7EC5">
      <w:pPr>
        <w:pStyle w:val="Heading3"/>
        <w:numPr>
          <w:ilvl w:val="2"/>
          <w:numId w:val="15"/>
        </w:numPr>
      </w:pPr>
      <w:r>
        <w:lastRenderedPageBreak/>
        <w:t>Communication Engineer</w:t>
      </w:r>
    </w:p>
    <w:p w:rsidR="00714119" w:rsidRDefault="00F56B89" w:rsidP="00A123A2">
      <w:pPr>
        <w:pStyle w:val="ListParagraph"/>
        <w:numPr>
          <w:ilvl w:val="0"/>
          <w:numId w:val="9"/>
        </w:numPr>
        <w:spacing w:line="259" w:lineRule="auto"/>
      </w:pPr>
      <w:r>
        <w:t>Analyze, design</w:t>
      </w:r>
      <w:r w:rsidR="00714119">
        <w:t xml:space="preserve"> and </w:t>
      </w:r>
      <w:r>
        <w:t>implement</w:t>
      </w:r>
      <w:r w:rsidR="00714119">
        <w:t xml:space="preserve"> modern communication equipment and</w:t>
      </w:r>
      <w:r w:rsidR="00FB35C6">
        <w:t xml:space="preserve"> </w:t>
      </w:r>
      <w:r w:rsidR="00714119">
        <w:t>systems.</w:t>
      </w:r>
    </w:p>
    <w:p w:rsidR="00714119" w:rsidRDefault="00714119" w:rsidP="00A123A2">
      <w:pPr>
        <w:pStyle w:val="ListParagraph"/>
        <w:numPr>
          <w:ilvl w:val="0"/>
          <w:numId w:val="10"/>
        </w:numPr>
        <w:spacing w:line="259" w:lineRule="auto"/>
      </w:pPr>
      <w:r>
        <w:t>Manage and upgrade communication/telecommunication industries</w:t>
      </w:r>
      <w:r w:rsidR="0035094C">
        <w:t>.</w:t>
      </w:r>
    </w:p>
    <w:p w:rsidR="00714119" w:rsidRDefault="00714119" w:rsidP="00A123A2">
      <w:pPr>
        <w:pStyle w:val="Heading3"/>
        <w:numPr>
          <w:ilvl w:val="2"/>
          <w:numId w:val="15"/>
        </w:numPr>
      </w:pPr>
      <w:r>
        <w:t>Electrical Power Engineer</w:t>
      </w:r>
    </w:p>
    <w:p w:rsidR="00714119" w:rsidRDefault="00714119" w:rsidP="00A123A2">
      <w:pPr>
        <w:pStyle w:val="ListParagraph"/>
        <w:numPr>
          <w:ilvl w:val="0"/>
          <w:numId w:val="10"/>
        </w:numPr>
        <w:spacing w:line="259" w:lineRule="auto"/>
      </w:pPr>
      <w:r>
        <w:t>Analyze and design electric power systems</w:t>
      </w:r>
      <w:r w:rsidR="0035094C">
        <w:t>.</w:t>
      </w:r>
    </w:p>
    <w:p w:rsidR="00714119" w:rsidRDefault="00714119" w:rsidP="00A123A2">
      <w:pPr>
        <w:pStyle w:val="ListParagraph"/>
        <w:numPr>
          <w:ilvl w:val="0"/>
          <w:numId w:val="10"/>
        </w:numPr>
        <w:spacing w:line="259" w:lineRule="auto"/>
      </w:pPr>
      <w:r>
        <w:t>Participate in the assessment and development of renewable energy technologies for the</w:t>
      </w:r>
      <w:r w:rsidR="00842871">
        <w:t xml:space="preserve"> </w:t>
      </w:r>
      <w:r>
        <w:t>national grid expansion as well as rural electrification efforts</w:t>
      </w:r>
      <w:r w:rsidR="0035094C">
        <w:t>.</w:t>
      </w:r>
    </w:p>
    <w:p w:rsidR="00714119" w:rsidRDefault="00714119" w:rsidP="00A123A2">
      <w:pPr>
        <w:pStyle w:val="ListParagraph"/>
        <w:numPr>
          <w:ilvl w:val="0"/>
          <w:numId w:val="11"/>
        </w:numPr>
        <w:spacing w:line="259" w:lineRule="auto"/>
      </w:pPr>
      <w:r>
        <w:t>Analyze and design protection systems for electrical and mechanical systems</w:t>
      </w:r>
      <w:r w:rsidR="0035094C">
        <w:t>.</w:t>
      </w:r>
    </w:p>
    <w:p w:rsidR="00714119" w:rsidRDefault="00714119" w:rsidP="00A123A2">
      <w:pPr>
        <w:pStyle w:val="Heading3"/>
        <w:numPr>
          <w:ilvl w:val="2"/>
          <w:numId w:val="15"/>
        </w:numPr>
      </w:pPr>
      <w:r>
        <w:t>Industrial Control Engineer</w:t>
      </w:r>
    </w:p>
    <w:p w:rsidR="00714119" w:rsidRDefault="00ED3134" w:rsidP="00A123A2">
      <w:pPr>
        <w:pStyle w:val="ListParagraph"/>
        <w:numPr>
          <w:ilvl w:val="0"/>
          <w:numId w:val="11"/>
        </w:numPr>
        <w:spacing w:line="259" w:lineRule="auto"/>
      </w:pPr>
      <w:r>
        <w:t xml:space="preserve">Analyze, design and </w:t>
      </w:r>
      <w:r w:rsidR="00BB4552">
        <w:t>implement</w:t>
      </w:r>
      <w:r w:rsidR="00714119">
        <w:t xml:space="preserve"> industrial control equipment</w:t>
      </w:r>
      <w:r w:rsidRPr="00ED3134">
        <w:t xml:space="preserve"> </w:t>
      </w:r>
      <w:r>
        <w:t>and instrumentation</w:t>
      </w:r>
      <w:r w:rsidR="0035094C">
        <w:t>.</w:t>
      </w:r>
    </w:p>
    <w:p w:rsidR="00714119" w:rsidRDefault="00714119" w:rsidP="00A123A2">
      <w:pPr>
        <w:pStyle w:val="ListParagraph"/>
        <w:numPr>
          <w:ilvl w:val="0"/>
          <w:numId w:val="11"/>
        </w:numPr>
        <w:spacing w:line="259" w:lineRule="auto"/>
      </w:pPr>
      <w:r>
        <w:t xml:space="preserve">Analyze and design </w:t>
      </w:r>
      <w:r w:rsidR="00774F6B">
        <w:t>microprocessor based</w:t>
      </w:r>
      <w:r>
        <w:t xml:space="preserve"> control systems and algorithms</w:t>
      </w:r>
      <w:r w:rsidR="0035094C">
        <w:t>.</w:t>
      </w:r>
    </w:p>
    <w:p w:rsidR="00714119" w:rsidRDefault="00714119" w:rsidP="00A123A2">
      <w:pPr>
        <w:pStyle w:val="Heading3"/>
        <w:numPr>
          <w:ilvl w:val="2"/>
          <w:numId w:val="15"/>
        </w:numPr>
      </w:pPr>
      <w:r>
        <w:t>Computer Engineer</w:t>
      </w:r>
    </w:p>
    <w:p w:rsidR="00714119" w:rsidRDefault="00714119" w:rsidP="00A123A2">
      <w:pPr>
        <w:pStyle w:val="ListParagraph"/>
        <w:numPr>
          <w:ilvl w:val="0"/>
          <w:numId w:val="11"/>
        </w:numPr>
        <w:spacing w:line="259" w:lineRule="auto"/>
      </w:pPr>
      <w:r>
        <w:t xml:space="preserve">Analyze, design and </w:t>
      </w:r>
      <w:r w:rsidR="00E462BA">
        <w:t>implement</w:t>
      </w:r>
      <w:r>
        <w:t xml:space="preserve"> computer hardware and software systems and</w:t>
      </w:r>
      <w:r w:rsidR="00B43F22">
        <w:t xml:space="preserve"> </w:t>
      </w:r>
      <w:r>
        <w:t>applications</w:t>
      </w:r>
      <w:r w:rsidR="0035094C">
        <w:t>.</w:t>
      </w:r>
    </w:p>
    <w:p w:rsidR="00714119" w:rsidRDefault="00714119" w:rsidP="00A123A2">
      <w:pPr>
        <w:pStyle w:val="ListParagraph"/>
        <w:numPr>
          <w:ilvl w:val="0"/>
          <w:numId w:val="13"/>
        </w:numPr>
        <w:spacing w:line="259" w:lineRule="auto"/>
      </w:pPr>
      <w:r>
        <w:t>Integrating and administering hardware and software systems</w:t>
      </w:r>
      <w:r w:rsidR="0035094C">
        <w:t>.</w:t>
      </w:r>
    </w:p>
    <w:p w:rsidR="00714119" w:rsidRDefault="00714119" w:rsidP="00A123A2">
      <w:pPr>
        <w:pStyle w:val="Heading3"/>
        <w:numPr>
          <w:ilvl w:val="2"/>
          <w:numId w:val="15"/>
        </w:numPr>
      </w:pPr>
      <w:r>
        <w:t>Electronics Engineer</w:t>
      </w:r>
    </w:p>
    <w:p w:rsidR="00714119" w:rsidRDefault="00B43F22" w:rsidP="00A123A2">
      <w:pPr>
        <w:pStyle w:val="ListParagraph"/>
        <w:numPr>
          <w:ilvl w:val="0"/>
          <w:numId w:val="13"/>
        </w:numPr>
        <w:spacing w:line="259" w:lineRule="auto"/>
      </w:pPr>
      <w:r>
        <w:t>Analyze, d</w:t>
      </w:r>
      <w:r w:rsidR="00714119">
        <w:t>esign, develop, produce and test electronic systems.</w:t>
      </w:r>
    </w:p>
    <w:p w:rsidR="00BF3A61" w:rsidRDefault="00BF3A61" w:rsidP="00D40343">
      <w:pPr>
        <w:pStyle w:val="ListParagraph"/>
        <w:numPr>
          <w:ilvl w:val="0"/>
          <w:numId w:val="14"/>
        </w:numPr>
        <w:spacing w:line="259" w:lineRule="auto"/>
        <w:jc w:val="left"/>
      </w:pPr>
      <w:r>
        <w:br w:type="page"/>
      </w:r>
    </w:p>
    <w:p w:rsidR="00FD5F6B" w:rsidRDefault="00BF3A61" w:rsidP="006E5075">
      <w:pPr>
        <w:pStyle w:val="Heading1"/>
        <w:numPr>
          <w:ilvl w:val="0"/>
          <w:numId w:val="15"/>
        </w:numPr>
        <w:ind w:left="360"/>
      </w:pPr>
      <w:bookmarkStart w:id="6" w:name="_Toc109132913"/>
      <w:r>
        <w:lastRenderedPageBreak/>
        <w:t>Competencies and learning outcomes</w:t>
      </w:r>
      <w:bookmarkEnd w:id="6"/>
    </w:p>
    <w:p w:rsidR="004A4EC6" w:rsidRPr="004A4EC6" w:rsidRDefault="004A4EC6" w:rsidP="00A123A2">
      <w:r>
        <w:t xml:space="preserve">The competencies and learning outcomes </w:t>
      </w:r>
      <w:r w:rsidR="00E45F79">
        <w:t xml:space="preserve">envisaged to be evaluated by the university exit exam of </w:t>
      </w:r>
      <w:r w:rsidR="00380DCC">
        <w:t>e</w:t>
      </w:r>
      <w:r w:rsidR="00E45F79">
        <w:t>le</w:t>
      </w:r>
      <w:r w:rsidR="00380DCC">
        <w:t xml:space="preserve">ctrical and computer engineering </w:t>
      </w:r>
      <w:r>
        <w:t xml:space="preserve">are categorized into core electrical engineering and specialization specific </w:t>
      </w:r>
      <w:r w:rsidR="00E45F79">
        <w:t>competencies</w:t>
      </w:r>
      <w:r>
        <w:t>.</w:t>
      </w:r>
    </w:p>
    <w:p w:rsidR="00FD5F6B" w:rsidRDefault="00B614ED" w:rsidP="00A123A2">
      <w:pPr>
        <w:pStyle w:val="Heading2"/>
        <w:numPr>
          <w:ilvl w:val="1"/>
          <w:numId w:val="15"/>
        </w:numPr>
        <w:rPr>
          <w:rStyle w:val="Heading2Char"/>
        </w:rPr>
      </w:pPr>
      <w:bookmarkStart w:id="7" w:name="_Toc109132914"/>
      <w:r w:rsidRPr="00FD5F6B">
        <w:rPr>
          <w:rStyle w:val="Heading2Char"/>
        </w:rPr>
        <w:t xml:space="preserve">Core Electrical Engineering </w:t>
      </w:r>
      <w:r w:rsidR="00E47C62" w:rsidRPr="00FD5F6B">
        <w:rPr>
          <w:rStyle w:val="Heading2Char"/>
        </w:rPr>
        <w:t>Competency</w:t>
      </w:r>
      <w:bookmarkEnd w:id="7"/>
    </w:p>
    <w:p w:rsidR="00FD5F6B" w:rsidRPr="00FD5F6B" w:rsidRDefault="00FD5F6B" w:rsidP="00A123A2">
      <w:pPr>
        <w:spacing w:line="259" w:lineRule="auto"/>
      </w:pPr>
      <w:r>
        <w:t xml:space="preserve">This competency is the heart of the </w:t>
      </w:r>
      <w:r w:rsidR="00743BCA">
        <w:t>program</w:t>
      </w:r>
      <w:r>
        <w:t>, which provide</w:t>
      </w:r>
      <w:r w:rsidR="006B103F">
        <w:t xml:space="preserve">s foundation for the electrical </w:t>
      </w:r>
      <w:r w:rsidR="00D57543">
        <w:t xml:space="preserve">and computer </w:t>
      </w:r>
      <w:r>
        <w:t>engineering. The core learning outcomes are the following.</w:t>
      </w:r>
    </w:p>
    <w:p w:rsidR="00D2116D" w:rsidRPr="00D2116D" w:rsidRDefault="00D2116D" w:rsidP="00A123A2">
      <w:pPr>
        <w:pStyle w:val="ListParagraph"/>
        <w:numPr>
          <w:ilvl w:val="0"/>
          <w:numId w:val="14"/>
        </w:numPr>
        <w:spacing w:line="259" w:lineRule="auto"/>
      </w:pPr>
      <w:r>
        <w:rPr>
          <w:rFonts w:ascii="TimesNewRomanPSMT" w:hAnsi="TimesNewRomanPSMT"/>
          <w:color w:val="000000"/>
          <w:szCs w:val="24"/>
        </w:rPr>
        <w:t>Analyze</w:t>
      </w:r>
    </w:p>
    <w:p w:rsidR="00E47C62" w:rsidRPr="00D2116D" w:rsidRDefault="00D2116D" w:rsidP="00A123A2">
      <w:pPr>
        <w:pStyle w:val="ListParagraph"/>
        <w:numPr>
          <w:ilvl w:val="1"/>
          <w:numId w:val="14"/>
        </w:numPr>
        <w:spacing w:line="259" w:lineRule="auto"/>
      </w:pPr>
      <w:r>
        <w:rPr>
          <w:rFonts w:ascii="TimesNewRomanPSMT" w:hAnsi="TimesNewRomanPSMT"/>
          <w:color w:val="000000"/>
          <w:szCs w:val="24"/>
        </w:rPr>
        <w:t>F</w:t>
      </w:r>
      <w:r w:rsidR="00B614ED" w:rsidRPr="00E47C62">
        <w:rPr>
          <w:rFonts w:ascii="TimesNewRomanPSMT" w:hAnsi="TimesNewRomanPSMT"/>
          <w:color w:val="000000"/>
          <w:szCs w:val="24"/>
        </w:rPr>
        <w:t xml:space="preserve">undamental concepts of </w:t>
      </w:r>
      <w:r w:rsidR="00A91A60">
        <w:rPr>
          <w:rFonts w:ascii="TimesNewRomanPSMT" w:hAnsi="TimesNewRomanPSMT"/>
          <w:color w:val="000000"/>
          <w:szCs w:val="24"/>
        </w:rPr>
        <w:t xml:space="preserve">signals, systems and </w:t>
      </w:r>
      <w:r w:rsidR="00B614ED" w:rsidRPr="00E47C62">
        <w:rPr>
          <w:rFonts w:ascii="TimesNewRomanPSMT" w:hAnsi="TimesNewRomanPSMT"/>
          <w:color w:val="000000"/>
          <w:szCs w:val="24"/>
        </w:rPr>
        <w:t>electr</w:t>
      </w:r>
      <w:r w:rsidR="00BD7892">
        <w:rPr>
          <w:rFonts w:ascii="TimesNewRomanPSMT" w:hAnsi="TimesNewRomanPSMT"/>
          <w:color w:val="000000"/>
          <w:szCs w:val="24"/>
        </w:rPr>
        <w:t>ical and electronic engineering.</w:t>
      </w:r>
    </w:p>
    <w:p w:rsidR="00D2116D" w:rsidRPr="00F76090" w:rsidRDefault="00D2116D" w:rsidP="00A123A2">
      <w:pPr>
        <w:pStyle w:val="ListParagraph"/>
        <w:numPr>
          <w:ilvl w:val="1"/>
          <w:numId w:val="14"/>
        </w:numPr>
        <w:spacing w:line="259" w:lineRule="auto"/>
      </w:pPr>
      <w:r w:rsidRPr="00F35112">
        <w:rPr>
          <w:rFonts w:ascii="TimesNewRomanPSMT" w:hAnsi="TimesNewRomanPSMT"/>
          <w:color w:val="000000"/>
          <w:szCs w:val="24"/>
        </w:rPr>
        <w:t>Computer architecture and programming</w:t>
      </w:r>
      <w:r w:rsidR="00B5401D">
        <w:rPr>
          <w:rFonts w:ascii="TimesNewRomanPSMT" w:hAnsi="TimesNewRomanPSMT"/>
          <w:color w:val="000000"/>
          <w:szCs w:val="24"/>
        </w:rPr>
        <w:t>.</w:t>
      </w:r>
      <w:r w:rsidRPr="00F35112">
        <w:rPr>
          <w:rFonts w:ascii="TimesNewRomanPSMT" w:hAnsi="TimesNewRomanPSMT"/>
          <w:color w:val="000000"/>
          <w:szCs w:val="24"/>
        </w:rPr>
        <w:t xml:space="preserve"> </w:t>
      </w:r>
    </w:p>
    <w:p w:rsidR="00D2116D" w:rsidRPr="00D2116D" w:rsidRDefault="00D2116D" w:rsidP="00A123A2">
      <w:pPr>
        <w:pStyle w:val="ListParagraph"/>
        <w:numPr>
          <w:ilvl w:val="0"/>
          <w:numId w:val="14"/>
        </w:numPr>
        <w:spacing w:line="259" w:lineRule="auto"/>
      </w:pPr>
      <w:r>
        <w:rPr>
          <w:rFonts w:ascii="TimesNewRomanPSMT" w:hAnsi="TimesNewRomanPSMT"/>
          <w:color w:val="000000"/>
          <w:szCs w:val="24"/>
        </w:rPr>
        <w:t xml:space="preserve">Design </w:t>
      </w:r>
    </w:p>
    <w:p w:rsidR="00D2116D" w:rsidRPr="00B5401D" w:rsidRDefault="00D2116D" w:rsidP="00A123A2">
      <w:pPr>
        <w:pStyle w:val="ListParagraph"/>
        <w:numPr>
          <w:ilvl w:val="1"/>
          <w:numId w:val="14"/>
        </w:numPr>
        <w:spacing w:line="259" w:lineRule="auto"/>
      </w:pPr>
      <w:r>
        <w:rPr>
          <w:rFonts w:ascii="TimesNewRomanPSMT" w:hAnsi="TimesNewRomanPSMT"/>
          <w:color w:val="000000"/>
          <w:szCs w:val="24"/>
        </w:rPr>
        <w:t>C</w:t>
      </w:r>
      <w:r w:rsidR="00E47C62">
        <w:rPr>
          <w:rFonts w:ascii="TimesNewRomanPSMT" w:hAnsi="TimesNewRomanPSMT"/>
          <w:color w:val="000000"/>
          <w:szCs w:val="24"/>
        </w:rPr>
        <w:t>ommunication, control and power systems using basic concepts of electrical and computer engineering</w:t>
      </w:r>
      <w:r w:rsidR="0035094C">
        <w:rPr>
          <w:rFonts w:ascii="TimesNewRomanPSMT" w:hAnsi="TimesNewRomanPSMT"/>
          <w:color w:val="000000"/>
          <w:szCs w:val="24"/>
        </w:rPr>
        <w:t>.</w:t>
      </w:r>
    </w:p>
    <w:p w:rsidR="00B5401D" w:rsidRPr="00D2116D" w:rsidRDefault="00B5401D" w:rsidP="00A123A2">
      <w:pPr>
        <w:pStyle w:val="ListParagraph"/>
        <w:numPr>
          <w:ilvl w:val="1"/>
          <w:numId w:val="14"/>
        </w:numPr>
        <w:spacing w:line="259" w:lineRule="auto"/>
      </w:pPr>
      <w:r w:rsidRPr="00F35112">
        <w:rPr>
          <w:rFonts w:ascii="TimesNewRomanPSMT" w:hAnsi="TimesNewRomanPSMT"/>
          <w:color w:val="000000"/>
          <w:szCs w:val="24"/>
        </w:rPr>
        <w:t>Computer architecture and programming</w:t>
      </w:r>
    </w:p>
    <w:p w:rsidR="00D2116D" w:rsidRDefault="00D2116D" w:rsidP="00A123A2">
      <w:pPr>
        <w:pStyle w:val="ListParagraph"/>
        <w:numPr>
          <w:ilvl w:val="0"/>
          <w:numId w:val="14"/>
        </w:numPr>
        <w:spacing w:line="259" w:lineRule="auto"/>
      </w:pPr>
      <w:r>
        <w:t xml:space="preserve">Practical skills </w:t>
      </w:r>
    </w:p>
    <w:p w:rsidR="00D2116D" w:rsidRPr="00E47C62" w:rsidRDefault="00D2116D" w:rsidP="00A123A2">
      <w:pPr>
        <w:pStyle w:val="ListParagraph"/>
        <w:numPr>
          <w:ilvl w:val="1"/>
          <w:numId w:val="14"/>
        </w:numPr>
        <w:spacing w:line="259" w:lineRule="auto"/>
      </w:pPr>
      <w:r>
        <w:t>In installation and maintenance of electrical and computer systems.</w:t>
      </w:r>
    </w:p>
    <w:p w:rsidR="004A4EC6" w:rsidRDefault="004A4EC6" w:rsidP="00A123A2">
      <w:pPr>
        <w:pStyle w:val="Heading2"/>
        <w:numPr>
          <w:ilvl w:val="1"/>
          <w:numId w:val="15"/>
        </w:numPr>
        <w:rPr>
          <w:rStyle w:val="Heading2Char"/>
        </w:rPr>
      </w:pPr>
      <w:bookmarkStart w:id="8" w:name="_Toc109132915"/>
      <w:r w:rsidRPr="00E311F2">
        <w:rPr>
          <w:rStyle w:val="Heading2Char"/>
        </w:rPr>
        <w:t xml:space="preserve">Specialization specific </w:t>
      </w:r>
      <w:r w:rsidR="00E311F2" w:rsidRPr="00E311F2">
        <w:rPr>
          <w:rStyle w:val="Heading2Char"/>
        </w:rPr>
        <w:t>competency</w:t>
      </w:r>
      <w:bookmarkEnd w:id="8"/>
    </w:p>
    <w:p w:rsidR="00245442" w:rsidRDefault="00245442" w:rsidP="00A123A2">
      <w:r>
        <w:t xml:space="preserve">This competency is specific to the five specializations of the electrical and computer engineering disciplines. </w:t>
      </w:r>
      <w:r w:rsidR="00977D5F">
        <w:t xml:space="preserve">A prospective graduate is expected to have </w:t>
      </w:r>
      <w:r w:rsidR="00D10756">
        <w:t>competency</w:t>
      </w:r>
      <w:r w:rsidR="00977D5F">
        <w:t xml:space="preserve"> of one of the following specializations.</w:t>
      </w:r>
    </w:p>
    <w:p w:rsidR="006F6C24" w:rsidRDefault="006F6C24" w:rsidP="00A123A2">
      <w:pPr>
        <w:pStyle w:val="Heading3"/>
        <w:numPr>
          <w:ilvl w:val="2"/>
          <w:numId w:val="15"/>
        </w:numPr>
        <w:ind w:left="720"/>
      </w:pPr>
      <w:r w:rsidRPr="006F6C24">
        <w:t>Communication Engineering Competency</w:t>
      </w:r>
    </w:p>
    <w:p w:rsidR="00B466C9" w:rsidRPr="00B466C9" w:rsidRDefault="005F6D4F" w:rsidP="00A123A2">
      <w:pPr>
        <w:pStyle w:val="ListParagraph"/>
        <w:numPr>
          <w:ilvl w:val="0"/>
          <w:numId w:val="9"/>
        </w:numPr>
        <w:spacing w:line="259" w:lineRule="auto"/>
        <w:rPr>
          <w:rStyle w:val="Heading2Char"/>
          <w:rFonts w:eastAsiaTheme="minorHAnsi" w:cstheme="minorBidi"/>
          <w:color w:val="auto"/>
          <w:sz w:val="24"/>
          <w:szCs w:val="22"/>
        </w:rPr>
      </w:pPr>
      <w:r>
        <w:t>To analyze, design</w:t>
      </w:r>
      <w:r w:rsidR="00695A8E">
        <w:t xml:space="preserve"> and</w:t>
      </w:r>
      <w:r>
        <w:t xml:space="preserve"> </w:t>
      </w:r>
      <w:r w:rsidR="00695A8E">
        <w:t>implement</w:t>
      </w:r>
      <w:r>
        <w:t xml:space="preserve"> modern communication equipment and systems.</w:t>
      </w:r>
    </w:p>
    <w:p w:rsidR="003E6653" w:rsidRPr="006F6C24" w:rsidRDefault="00B614ED" w:rsidP="00A123A2">
      <w:pPr>
        <w:pStyle w:val="Heading3"/>
        <w:numPr>
          <w:ilvl w:val="2"/>
          <w:numId w:val="15"/>
        </w:numPr>
        <w:ind w:left="720"/>
      </w:pPr>
      <w:r w:rsidRPr="006F6C24">
        <w:t xml:space="preserve">Electrical Power Engineering </w:t>
      </w:r>
      <w:r w:rsidR="001C49A9" w:rsidRPr="006F6C24">
        <w:t>Competency</w:t>
      </w:r>
    </w:p>
    <w:p w:rsidR="003E6653" w:rsidRPr="003E6653" w:rsidRDefault="00577DBB" w:rsidP="00A123A2">
      <w:pPr>
        <w:pStyle w:val="ListParagraph"/>
        <w:numPr>
          <w:ilvl w:val="0"/>
          <w:numId w:val="10"/>
        </w:numPr>
        <w:spacing w:line="259" w:lineRule="auto"/>
      </w:pPr>
      <w:r>
        <w:t>To a</w:t>
      </w:r>
      <w:r w:rsidR="003E6653">
        <w:t>nalyze</w:t>
      </w:r>
      <w:r w:rsidR="005C5ED7">
        <w:t>,</w:t>
      </w:r>
      <w:r w:rsidR="003E6653">
        <w:t xml:space="preserve"> design</w:t>
      </w:r>
      <w:r w:rsidR="005C5ED7">
        <w:t xml:space="preserve"> and implement</w:t>
      </w:r>
      <w:r w:rsidR="003E6653">
        <w:t xml:space="preserve"> electric power systems</w:t>
      </w:r>
      <w:r w:rsidR="0035094C">
        <w:t>.</w:t>
      </w:r>
    </w:p>
    <w:p w:rsidR="003E6653" w:rsidRPr="006F6C24" w:rsidRDefault="00B614ED" w:rsidP="00A123A2">
      <w:pPr>
        <w:pStyle w:val="Heading3"/>
        <w:numPr>
          <w:ilvl w:val="2"/>
          <w:numId w:val="15"/>
        </w:numPr>
        <w:ind w:left="720"/>
      </w:pPr>
      <w:r w:rsidRPr="006F6C24">
        <w:t xml:space="preserve">Computer Engineering </w:t>
      </w:r>
      <w:r w:rsidR="001C49A9" w:rsidRPr="006F6C24">
        <w:t>Competency</w:t>
      </w:r>
    </w:p>
    <w:p w:rsidR="005C5ED7" w:rsidRDefault="00577DBB" w:rsidP="00A123A2">
      <w:pPr>
        <w:pStyle w:val="ListParagraph"/>
        <w:numPr>
          <w:ilvl w:val="0"/>
          <w:numId w:val="10"/>
        </w:numPr>
        <w:spacing w:line="259" w:lineRule="auto"/>
        <w:rPr>
          <w:rFonts w:ascii="TimesNewRomanPSMT" w:hAnsi="TimesNewRomanPSMT"/>
          <w:color w:val="000000"/>
          <w:szCs w:val="24"/>
        </w:rPr>
      </w:pPr>
      <w:r>
        <w:t>To a</w:t>
      </w:r>
      <w:r w:rsidR="003E6653" w:rsidRPr="003E6653">
        <w:t>nalyze</w:t>
      </w:r>
      <w:r w:rsidR="003E6653" w:rsidRPr="003E6653">
        <w:rPr>
          <w:rFonts w:ascii="TimesNewRomanPSMT" w:hAnsi="TimesNewRomanPSMT"/>
          <w:color w:val="000000"/>
          <w:szCs w:val="24"/>
        </w:rPr>
        <w:t xml:space="preserve">, design </w:t>
      </w:r>
      <w:r w:rsidR="005C5ED7">
        <w:t>and implement</w:t>
      </w:r>
      <w:r w:rsidR="005C5ED7" w:rsidRPr="003E6653">
        <w:rPr>
          <w:rFonts w:ascii="TimesNewRomanPSMT" w:hAnsi="TimesNewRomanPSMT"/>
          <w:color w:val="000000"/>
          <w:szCs w:val="24"/>
        </w:rPr>
        <w:t xml:space="preserve"> </w:t>
      </w:r>
      <w:r w:rsidR="003E6653" w:rsidRPr="003E6653">
        <w:rPr>
          <w:rFonts w:ascii="TimesNewRomanPSMT" w:hAnsi="TimesNewRomanPSMT"/>
          <w:color w:val="000000"/>
          <w:szCs w:val="24"/>
        </w:rPr>
        <w:t>computer hardware and software systems and applications</w:t>
      </w:r>
      <w:r w:rsidR="0035094C">
        <w:rPr>
          <w:rFonts w:ascii="TimesNewRomanPSMT" w:hAnsi="TimesNewRomanPSMT"/>
          <w:color w:val="000000"/>
          <w:szCs w:val="24"/>
        </w:rPr>
        <w:t>.</w:t>
      </w:r>
    </w:p>
    <w:p w:rsidR="00577DBB" w:rsidRPr="006F6C24" w:rsidRDefault="00B614ED" w:rsidP="00A123A2">
      <w:pPr>
        <w:pStyle w:val="Heading3"/>
        <w:numPr>
          <w:ilvl w:val="2"/>
          <w:numId w:val="15"/>
        </w:numPr>
        <w:ind w:left="720"/>
      </w:pPr>
      <w:r w:rsidRPr="006F6C24">
        <w:t xml:space="preserve">Industrial Control Engineering </w:t>
      </w:r>
      <w:r w:rsidR="001C49A9" w:rsidRPr="006F6C24">
        <w:t>Competency</w:t>
      </w:r>
    </w:p>
    <w:p w:rsidR="00577DBB" w:rsidRDefault="00577DBB" w:rsidP="00A123A2">
      <w:pPr>
        <w:pStyle w:val="ListParagraph"/>
        <w:numPr>
          <w:ilvl w:val="0"/>
          <w:numId w:val="11"/>
        </w:numPr>
        <w:spacing w:line="259" w:lineRule="auto"/>
      </w:pPr>
      <w:r>
        <w:t xml:space="preserve">To analyze, design and </w:t>
      </w:r>
      <w:r w:rsidR="005C5ED7">
        <w:t>implement</w:t>
      </w:r>
      <w:r>
        <w:t xml:space="preserve"> modern industrial control </w:t>
      </w:r>
      <w:r w:rsidR="00C85C1A">
        <w:t>system</w:t>
      </w:r>
      <w:r w:rsidR="007923A8">
        <w:t>,</w:t>
      </w:r>
      <w:r w:rsidR="00C85C1A">
        <w:t xml:space="preserve"> </w:t>
      </w:r>
      <w:r w:rsidR="007923A8">
        <w:t>equipment</w:t>
      </w:r>
      <w:r w:rsidRPr="00ED3134">
        <w:t xml:space="preserve"> </w:t>
      </w:r>
      <w:r>
        <w:t>and instrumentation</w:t>
      </w:r>
      <w:r w:rsidR="0035094C">
        <w:t>.</w:t>
      </w:r>
    </w:p>
    <w:p w:rsidR="003977C3" w:rsidRPr="006F6C24" w:rsidRDefault="00B614ED" w:rsidP="00A123A2">
      <w:pPr>
        <w:pStyle w:val="Heading3"/>
        <w:numPr>
          <w:ilvl w:val="2"/>
          <w:numId w:val="15"/>
        </w:numPr>
        <w:ind w:left="720"/>
      </w:pPr>
      <w:r w:rsidRPr="006F6C24">
        <w:t xml:space="preserve">Microelectronics Engineering </w:t>
      </w:r>
      <w:r w:rsidR="001C49A9" w:rsidRPr="006F6C24">
        <w:t>Competency</w:t>
      </w:r>
    </w:p>
    <w:p w:rsidR="003977C3" w:rsidRDefault="0052327A" w:rsidP="00A123A2">
      <w:pPr>
        <w:pStyle w:val="ListParagraph"/>
        <w:numPr>
          <w:ilvl w:val="0"/>
          <w:numId w:val="11"/>
        </w:numPr>
        <w:spacing w:line="259" w:lineRule="auto"/>
      </w:pPr>
      <w:r>
        <w:t>Analyze, design</w:t>
      </w:r>
      <w:r w:rsidR="009E3800">
        <w:t>,</w:t>
      </w:r>
      <w:r w:rsidR="003977C3">
        <w:t xml:space="preserve"> </w:t>
      </w:r>
      <w:r w:rsidR="009E3800">
        <w:t xml:space="preserve">develop, produce and test </w:t>
      </w:r>
      <w:r w:rsidR="003977C3">
        <w:t>electronic systems</w:t>
      </w:r>
      <w:r w:rsidR="00DA7ACF">
        <w:t xml:space="preserve"> for various applications</w:t>
      </w:r>
      <w:r w:rsidR="003977C3">
        <w:t>.</w:t>
      </w:r>
    </w:p>
    <w:p w:rsidR="00BF3A61" w:rsidRDefault="00B614ED" w:rsidP="003E6653">
      <w:pPr>
        <w:spacing w:line="259" w:lineRule="auto"/>
        <w:jc w:val="left"/>
      </w:pPr>
      <w:r w:rsidRPr="00E47C62">
        <w:rPr>
          <w:rFonts w:ascii="TimesNewRomanPSMT" w:hAnsi="TimesNewRomanPSMT"/>
          <w:color w:val="000000"/>
        </w:rPr>
        <w:br/>
      </w:r>
    </w:p>
    <w:p w:rsidR="00EC7F1F" w:rsidRDefault="00EC7F1F">
      <w:pPr>
        <w:spacing w:line="259" w:lineRule="auto"/>
        <w:jc w:val="left"/>
        <w:rPr>
          <w:rFonts w:eastAsiaTheme="majorEastAsia" w:cstheme="majorBidi"/>
          <w:color w:val="2E74B5" w:themeColor="accent1" w:themeShade="BF"/>
          <w:sz w:val="32"/>
          <w:szCs w:val="32"/>
        </w:rPr>
      </w:pPr>
      <w:r>
        <w:br w:type="page"/>
      </w:r>
    </w:p>
    <w:p w:rsidR="00BF3A61" w:rsidRDefault="00BF3A61" w:rsidP="006A44BF">
      <w:pPr>
        <w:pStyle w:val="Heading1"/>
        <w:numPr>
          <w:ilvl w:val="0"/>
          <w:numId w:val="15"/>
        </w:numPr>
        <w:ind w:left="360"/>
      </w:pPr>
      <w:bookmarkStart w:id="9" w:name="_Toc109132916"/>
      <w:r>
        <w:lastRenderedPageBreak/>
        <w:t>Courses to be included in the exam</w:t>
      </w:r>
      <w:bookmarkEnd w:id="9"/>
    </w:p>
    <w:p w:rsidR="00BC0992" w:rsidRPr="00BC0992" w:rsidRDefault="003D7318" w:rsidP="00BC0992">
      <w:r>
        <w:t xml:space="preserve">Electrical and Computer Engineering students take </w:t>
      </w:r>
      <w:r w:rsidR="004E7EEB">
        <w:t>6</w:t>
      </w:r>
      <w:r w:rsidR="00F802BD">
        <w:t xml:space="preserve">0 – </w:t>
      </w:r>
      <w:r w:rsidR="004E7EEB">
        <w:t>6</w:t>
      </w:r>
      <w:r w:rsidR="00F802BD">
        <w:t xml:space="preserve">5 </w:t>
      </w:r>
      <w:r w:rsidR="009C4620">
        <w:t>courses</w:t>
      </w:r>
      <w:r>
        <w:t xml:space="preserve"> and it is unrealistic to try and evaluate the student their competency of all these courses by just one university exit examination. Therefore, only </w:t>
      </w:r>
      <w:r w:rsidR="009C4620">
        <w:t>1</w:t>
      </w:r>
      <w:r w:rsidR="005F1077">
        <w:t>7</w:t>
      </w:r>
      <w:r w:rsidR="009C4620">
        <w:t xml:space="preserve"> </w:t>
      </w:r>
      <w:r>
        <w:t xml:space="preserve">courses </w:t>
      </w:r>
      <w:r w:rsidR="009C4620">
        <w:t xml:space="preserve">are selected that can evaluate the competency of the student in key skills and knowledge </w:t>
      </w:r>
      <w:r>
        <w:t xml:space="preserve">that are identified in the competency and learning outcome section. </w:t>
      </w:r>
      <w:r w:rsidR="0094021D">
        <w:t xml:space="preserve">It should also be noted that </w:t>
      </w:r>
      <w:r w:rsidR="008223A5">
        <w:t xml:space="preserve">the questions from the selected courses should focus on long term knowledge </w:t>
      </w:r>
      <w:r w:rsidR="0009716D">
        <w:t xml:space="preserve">and transferrable skills by taking into account the open book theme of professional practice. </w:t>
      </w:r>
      <w:r w:rsidR="00E92B23">
        <w:t xml:space="preserve">These courses are selected from core courses that are common to all and </w:t>
      </w:r>
      <w:r w:rsidR="001B1D85">
        <w:t>specialization courses for each stream.</w:t>
      </w:r>
    </w:p>
    <w:p w:rsidR="00BA4465" w:rsidRDefault="00BA4465" w:rsidP="00EC4C22">
      <w:pPr>
        <w:pStyle w:val="Heading2"/>
        <w:numPr>
          <w:ilvl w:val="1"/>
          <w:numId w:val="15"/>
        </w:numPr>
      </w:pPr>
      <w:bookmarkStart w:id="10" w:name="_Toc109132917"/>
      <w:r>
        <w:t>Core courses common to all specializations</w:t>
      </w:r>
      <w:bookmarkEnd w:id="10"/>
    </w:p>
    <w:p w:rsidR="00851854" w:rsidRPr="00851854" w:rsidRDefault="00851854" w:rsidP="00851854">
      <w:r>
        <w:t xml:space="preserve">The following courses were selected to evaluate the core electrical </w:t>
      </w:r>
      <w:r w:rsidR="00ED2C80">
        <w:t xml:space="preserve">and computer </w:t>
      </w:r>
      <w:r>
        <w:t xml:space="preserve">engineering </w:t>
      </w:r>
      <w:r w:rsidR="00A87792">
        <w:t>competency</w:t>
      </w:r>
      <w:r>
        <w:t>.</w:t>
      </w:r>
    </w:p>
    <w:p w:rsidR="00BA4465" w:rsidRDefault="00BA4465" w:rsidP="009B0703">
      <w:pPr>
        <w:pStyle w:val="ListParagraph"/>
        <w:numPr>
          <w:ilvl w:val="0"/>
          <w:numId w:val="2"/>
        </w:numPr>
        <w:spacing w:line="259" w:lineRule="auto"/>
        <w:jc w:val="left"/>
      </w:pPr>
      <w:r>
        <w:t>ECEG­2121 Fundamental of Electrical Engineering (Circuit)</w:t>
      </w:r>
    </w:p>
    <w:p w:rsidR="00BA4465" w:rsidRDefault="00BA4465" w:rsidP="009B0703">
      <w:pPr>
        <w:pStyle w:val="ListParagraph"/>
        <w:numPr>
          <w:ilvl w:val="0"/>
          <w:numId w:val="2"/>
        </w:numPr>
        <w:spacing w:line="259" w:lineRule="auto"/>
        <w:jc w:val="left"/>
      </w:pPr>
      <w:r w:rsidRPr="00BA4465">
        <w:t>ECEG­3162 Object Oriented Programming</w:t>
      </w:r>
    </w:p>
    <w:p w:rsidR="00BA4465" w:rsidRPr="00345E03" w:rsidRDefault="00BA4465" w:rsidP="009B0703">
      <w:pPr>
        <w:pStyle w:val="ListParagraph"/>
        <w:numPr>
          <w:ilvl w:val="0"/>
          <w:numId w:val="2"/>
        </w:numPr>
        <w:spacing w:line="259" w:lineRule="auto"/>
        <w:jc w:val="left"/>
      </w:pPr>
      <w:r w:rsidRPr="00345E03">
        <w:t>ECEG­2131 Applied Electronics I</w:t>
      </w:r>
    </w:p>
    <w:p w:rsidR="00BA4465" w:rsidRDefault="00BA4465" w:rsidP="009B0703">
      <w:pPr>
        <w:pStyle w:val="ListParagraph"/>
        <w:numPr>
          <w:ilvl w:val="0"/>
          <w:numId w:val="2"/>
        </w:numPr>
        <w:spacing w:line="259" w:lineRule="auto"/>
        <w:jc w:val="left"/>
      </w:pPr>
      <w:r w:rsidRPr="00BA4465">
        <w:t>ECEG­2141 Signals and System Analysis</w:t>
      </w:r>
    </w:p>
    <w:p w:rsidR="00BA4465" w:rsidRDefault="00BA4465" w:rsidP="009B0703">
      <w:pPr>
        <w:pStyle w:val="ListParagraph"/>
        <w:numPr>
          <w:ilvl w:val="0"/>
          <w:numId w:val="2"/>
        </w:numPr>
        <w:spacing w:line="259" w:lineRule="auto"/>
        <w:jc w:val="left"/>
      </w:pPr>
      <w:r w:rsidRPr="00BA4465">
        <w:t>ECEG­3151 Introduction to Electrical Machines</w:t>
      </w:r>
    </w:p>
    <w:p w:rsidR="00BA4465" w:rsidRPr="00640AC5" w:rsidRDefault="00BA4465" w:rsidP="009B0703">
      <w:pPr>
        <w:pStyle w:val="ListParagraph"/>
        <w:numPr>
          <w:ilvl w:val="0"/>
          <w:numId w:val="2"/>
        </w:numPr>
        <w:spacing w:line="259" w:lineRule="auto"/>
        <w:jc w:val="left"/>
      </w:pPr>
      <w:r w:rsidRPr="00BA4465">
        <w:t>ECEG­3153 Electrical Workshop Practice II</w:t>
      </w:r>
    </w:p>
    <w:p w:rsidR="00BA4465" w:rsidRDefault="00BA4465" w:rsidP="009B0703">
      <w:pPr>
        <w:pStyle w:val="ListParagraph"/>
        <w:numPr>
          <w:ilvl w:val="0"/>
          <w:numId w:val="2"/>
        </w:numPr>
        <w:spacing w:line="259" w:lineRule="auto"/>
        <w:jc w:val="left"/>
      </w:pPr>
      <w:r w:rsidRPr="00BA4465">
        <w:t>ECEG­3163 Computer architecture and Organization</w:t>
      </w:r>
    </w:p>
    <w:p w:rsidR="00ED4DC5" w:rsidRDefault="00ED4DC5" w:rsidP="00ED4DC5">
      <w:pPr>
        <w:pStyle w:val="ListParagraph"/>
        <w:numPr>
          <w:ilvl w:val="0"/>
          <w:numId w:val="2"/>
        </w:numPr>
        <w:spacing w:line="259" w:lineRule="auto"/>
        <w:jc w:val="left"/>
      </w:pPr>
      <w:r w:rsidRPr="00ED4DC5">
        <w:t>ECEG­3171 Digital Signal Processing</w:t>
      </w:r>
    </w:p>
    <w:p w:rsidR="00ED4DC5" w:rsidRDefault="00ED4DC5" w:rsidP="00ED4DC5">
      <w:pPr>
        <w:pStyle w:val="ListParagraph"/>
        <w:numPr>
          <w:ilvl w:val="0"/>
          <w:numId w:val="2"/>
        </w:numPr>
        <w:spacing w:line="259" w:lineRule="auto"/>
        <w:jc w:val="left"/>
      </w:pPr>
      <w:r>
        <w:t>ECEG­3174 Introduction to Communication Systems</w:t>
      </w:r>
    </w:p>
    <w:p w:rsidR="00ED4DC5" w:rsidRDefault="00ED4DC5" w:rsidP="00ED4DC5">
      <w:pPr>
        <w:pStyle w:val="ListParagraph"/>
        <w:numPr>
          <w:ilvl w:val="0"/>
          <w:numId w:val="2"/>
        </w:numPr>
        <w:spacing w:line="259" w:lineRule="auto"/>
        <w:jc w:val="left"/>
      </w:pPr>
      <w:r w:rsidRPr="00BA4465">
        <w:t>ECEG­3175 Int</w:t>
      </w:r>
      <w:r>
        <w:t>roduction to Control Engineering</w:t>
      </w:r>
    </w:p>
    <w:p w:rsidR="00ED4DC5" w:rsidRDefault="00ED4DC5" w:rsidP="00ED4DC5">
      <w:pPr>
        <w:pStyle w:val="ListParagraph"/>
        <w:numPr>
          <w:ilvl w:val="0"/>
          <w:numId w:val="2"/>
        </w:numPr>
        <w:spacing w:line="259" w:lineRule="auto"/>
        <w:jc w:val="left"/>
      </w:pPr>
      <w:r w:rsidRPr="00BA4465">
        <w:t>ECEG­3176 Introduction to Power Systems</w:t>
      </w:r>
      <w:r>
        <w:t xml:space="preserve"> </w:t>
      </w:r>
    </w:p>
    <w:p w:rsidR="00ED4DC5" w:rsidRDefault="00ED4DC5" w:rsidP="00ED4DC5">
      <w:pPr>
        <w:pStyle w:val="ListParagraph"/>
        <w:numPr>
          <w:ilvl w:val="0"/>
          <w:numId w:val="2"/>
        </w:numPr>
        <w:spacing w:line="259" w:lineRule="auto"/>
        <w:jc w:val="left"/>
      </w:pPr>
      <w:r w:rsidRPr="0048646E">
        <w:t>ECEG­3173 Introduction to Instrumentation</w:t>
      </w:r>
    </w:p>
    <w:p w:rsidR="00C214BD" w:rsidRDefault="00C214BD" w:rsidP="00EC4C22">
      <w:pPr>
        <w:pStyle w:val="Heading2"/>
        <w:numPr>
          <w:ilvl w:val="1"/>
          <w:numId w:val="15"/>
        </w:numPr>
      </w:pPr>
      <w:bookmarkStart w:id="11" w:name="_Toc109132918"/>
      <w:r>
        <w:t>Specialization specific courses</w:t>
      </w:r>
      <w:bookmarkEnd w:id="11"/>
    </w:p>
    <w:p w:rsidR="006234C8" w:rsidRPr="006234C8" w:rsidRDefault="006234C8" w:rsidP="006234C8">
      <w:r>
        <w:t xml:space="preserve">These courses are specific to each of the five specializations and a prospective graduate is expected to have </w:t>
      </w:r>
      <w:r w:rsidR="008A6749">
        <w:t>competency</w:t>
      </w:r>
      <w:r>
        <w:t xml:space="preserve"> in one of these five specializations.</w:t>
      </w:r>
    </w:p>
    <w:p w:rsidR="00ED4DC5" w:rsidRDefault="00ED4DC5" w:rsidP="00ED4DC5">
      <w:pPr>
        <w:pStyle w:val="Heading3"/>
        <w:numPr>
          <w:ilvl w:val="2"/>
          <w:numId w:val="15"/>
        </w:numPr>
        <w:ind w:left="720"/>
      </w:pPr>
      <w:r>
        <w:t>Computer engineering specialization</w:t>
      </w:r>
    </w:p>
    <w:p w:rsidR="00ED4DC5" w:rsidRDefault="00ED4DC5" w:rsidP="00ED4DC5">
      <w:pPr>
        <w:pStyle w:val="ListParagraph"/>
        <w:numPr>
          <w:ilvl w:val="0"/>
          <w:numId w:val="2"/>
        </w:numPr>
        <w:spacing w:line="259" w:lineRule="auto"/>
        <w:jc w:val="left"/>
      </w:pPr>
      <w:r w:rsidRPr="00BA4465">
        <w:t>ECEG­4181 Microcomputers and Interfacing</w:t>
      </w:r>
    </w:p>
    <w:p w:rsidR="00ED4DC5" w:rsidRDefault="00ED4DC5" w:rsidP="00ED4DC5">
      <w:pPr>
        <w:pStyle w:val="ListParagraph"/>
        <w:numPr>
          <w:ilvl w:val="0"/>
          <w:numId w:val="2"/>
        </w:numPr>
        <w:spacing w:line="259" w:lineRule="auto"/>
        <w:jc w:val="left"/>
      </w:pPr>
      <w:r w:rsidRPr="00BA4465">
        <w:t>ECEG­5212 Computer and Network Security</w:t>
      </w:r>
    </w:p>
    <w:p w:rsidR="00ED4DC5" w:rsidRDefault="00ED4DC5" w:rsidP="00ED4DC5">
      <w:pPr>
        <w:pStyle w:val="ListParagraph"/>
        <w:numPr>
          <w:ilvl w:val="0"/>
          <w:numId w:val="2"/>
        </w:numPr>
        <w:spacing w:line="259" w:lineRule="auto"/>
        <w:jc w:val="left"/>
      </w:pPr>
      <w:r>
        <w:t>ECEG­4211 Data Communication and Computer Networks</w:t>
      </w:r>
    </w:p>
    <w:p w:rsidR="00AF5A8C" w:rsidRDefault="00AF5A8C" w:rsidP="00AF5A8C">
      <w:pPr>
        <w:pStyle w:val="ListParagraph"/>
        <w:numPr>
          <w:ilvl w:val="0"/>
          <w:numId w:val="2"/>
        </w:numPr>
        <w:spacing w:line="259" w:lineRule="auto"/>
        <w:jc w:val="left"/>
      </w:pPr>
      <w:r w:rsidRPr="00BA4465">
        <w:t>ECEG­5193 Algorithms Analysis and Design</w:t>
      </w:r>
    </w:p>
    <w:p w:rsidR="00AF5A8C" w:rsidRDefault="00AF5A8C" w:rsidP="00AF5A8C">
      <w:pPr>
        <w:pStyle w:val="ListParagraph"/>
        <w:numPr>
          <w:ilvl w:val="0"/>
          <w:numId w:val="2"/>
        </w:numPr>
        <w:spacing w:line="259" w:lineRule="auto"/>
        <w:jc w:val="left"/>
      </w:pPr>
      <w:r w:rsidRPr="00BA4465">
        <w:t>ECEG­5222 Embedded Systems</w:t>
      </w:r>
    </w:p>
    <w:p w:rsidR="00ED4DC5" w:rsidRDefault="00ED4DC5" w:rsidP="00ED4DC5">
      <w:pPr>
        <w:pStyle w:val="Heading3"/>
        <w:numPr>
          <w:ilvl w:val="2"/>
          <w:numId w:val="15"/>
        </w:numPr>
        <w:ind w:left="720"/>
      </w:pPr>
      <w:r>
        <w:t>Electrical power engineering specialization</w:t>
      </w:r>
    </w:p>
    <w:p w:rsidR="00ED4DC5" w:rsidRDefault="00ED4DC5" w:rsidP="00ED4DC5">
      <w:pPr>
        <w:pStyle w:val="ListParagraph"/>
        <w:numPr>
          <w:ilvl w:val="0"/>
          <w:numId w:val="3"/>
        </w:numPr>
        <w:spacing w:line="259" w:lineRule="auto"/>
        <w:jc w:val="left"/>
      </w:pPr>
      <w:r w:rsidRPr="00BA4465">
        <w:t>ECEG­4242 Power Electronics</w:t>
      </w:r>
    </w:p>
    <w:p w:rsidR="00ED4DC5" w:rsidRDefault="00ED4DC5" w:rsidP="00ED4DC5">
      <w:pPr>
        <w:pStyle w:val="ListParagraph"/>
        <w:numPr>
          <w:ilvl w:val="0"/>
          <w:numId w:val="3"/>
        </w:numPr>
        <w:spacing w:line="259" w:lineRule="auto"/>
        <w:jc w:val="left"/>
      </w:pPr>
      <w:r w:rsidRPr="00BA4465">
        <w:t>ECEG­4261 Electrical Installation</w:t>
      </w:r>
    </w:p>
    <w:p w:rsidR="00AF5A8C" w:rsidRDefault="00ED4DC5" w:rsidP="00AF5A8C">
      <w:pPr>
        <w:pStyle w:val="ListParagraph"/>
        <w:numPr>
          <w:ilvl w:val="0"/>
          <w:numId w:val="3"/>
        </w:numPr>
        <w:spacing w:line="259" w:lineRule="auto"/>
        <w:jc w:val="left"/>
      </w:pPr>
      <w:r w:rsidRPr="00BA4465">
        <w:t>ECEG­4251 Power Systems</w:t>
      </w:r>
      <w:r w:rsidR="00AF5A8C" w:rsidRPr="00AF5A8C">
        <w:t xml:space="preserve"> </w:t>
      </w:r>
    </w:p>
    <w:p w:rsidR="00AF5A8C" w:rsidRDefault="00AF5A8C" w:rsidP="00AF5A8C">
      <w:pPr>
        <w:pStyle w:val="ListParagraph"/>
        <w:numPr>
          <w:ilvl w:val="0"/>
          <w:numId w:val="3"/>
        </w:numPr>
        <w:spacing w:line="259" w:lineRule="auto"/>
        <w:jc w:val="left"/>
      </w:pPr>
      <w:r>
        <w:t>ECEG­5262 Energy Conversion and Rural Electrification</w:t>
      </w:r>
    </w:p>
    <w:p w:rsidR="00ED4DC5" w:rsidRDefault="00AF5A8C" w:rsidP="00AF5A8C">
      <w:pPr>
        <w:pStyle w:val="ListParagraph"/>
        <w:numPr>
          <w:ilvl w:val="0"/>
          <w:numId w:val="3"/>
        </w:numPr>
        <w:spacing w:line="259" w:lineRule="auto"/>
        <w:jc w:val="left"/>
      </w:pPr>
      <w:r w:rsidRPr="00BA4465">
        <w:lastRenderedPageBreak/>
        <w:t>ECEG­5252 Power System Protection</w:t>
      </w:r>
    </w:p>
    <w:p w:rsidR="00ED4DC5" w:rsidRDefault="00ED4DC5" w:rsidP="00ED4DC5">
      <w:pPr>
        <w:pStyle w:val="Heading3"/>
        <w:numPr>
          <w:ilvl w:val="2"/>
          <w:numId w:val="15"/>
        </w:numPr>
        <w:ind w:left="720"/>
      </w:pPr>
      <w:r>
        <w:t>Electronic communication engineering specialization</w:t>
      </w:r>
    </w:p>
    <w:p w:rsidR="00ED4DC5" w:rsidRDefault="00ED4DC5" w:rsidP="00ED4DC5">
      <w:pPr>
        <w:pStyle w:val="ListParagraph"/>
        <w:numPr>
          <w:ilvl w:val="0"/>
          <w:numId w:val="4"/>
        </w:numPr>
        <w:spacing w:line="259" w:lineRule="auto"/>
        <w:jc w:val="left"/>
      </w:pPr>
      <w:r w:rsidRPr="00950A73">
        <w:t>ECEG­4301 Communication systems</w:t>
      </w:r>
    </w:p>
    <w:p w:rsidR="00ED4DC5" w:rsidRDefault="00ED4DC5" w:rsidP="00ED4DC5">
      <w:pPr>
        <w:pStyle w:val="ListParagraph"/>
        <w:numPr>
          <w:ilvl w:val="0"/>
          <w:numId w:val="4"/>
        </w:numPr>
        <w:spacing w:line="259" w:lineRule="auto"/>
        <w:jc w:val="left"/>
      </w:pPr>
      <w:r w:rsidRPr="00950A73">
        <w:t>ECEG­4311 Data Communication and Computer Networks</w:t>
      </w:r>
    </w:p>
    <w:p w:rsidR="00AF5A8C" w:rsidRDefault="00AF5A8C" w:rsidP="00AF5A8C">
      <w:pPr>
        <w:pStyle w:val="ListParagraph"/>
        <w:numPr>
          <w:ilvl w:val="0"/>
          <w:numId w:val="4"/>
        </w:numPr>
        <w:spacing w:line="259" w:lineRule="auto"/>
        <w:jc w:val="left"/>
      </w:pPr>
      <w:r w:rsidRPr="00950A73">
        <w:t>ECEG­5312 Telecommunication Networks</w:t>
      </w:r>
    </w:p>
    <w:p w:rsidR="00AF5A8C" w:rsidRDefault="00AF5A8C" w:rsidP="00AF5A8C">
      <w:pPr>
        <w:pStyle w:val="ListParagraph"/>
        <w:numPr>
          <w:ilvl w:val="0"/>
          <w:numId w:val="4"/>
        </w:numPr>
        <w:spacing w:line="259" w:lineRule="auto"/>
        <w:jc w:val="left"/>
      </w:pPr>
      <w:r>
        <w:t>ECEG­5322 Antennas and Radio Wave Propagation</w:t>
      </w:r>
    </w:p>
    <w:p w:rsidR="00ED4DC5" w:rsidRDefault="00AF5A8C" w:rsidP="00AF5A8C">
      <w:pPr>
        <w:pStyle w:val="ListParagraph"/>
        <w:numPr>
          <w:ilvl w:val="0"/>
          <w:numId w:val="4"/>
        </w:numPr>
        <w:spacing w:line="259" w:lineRule="auto"/>
        <w:jc w:val="left"/>
      </w:pPr>
      <w:r w:rsidRPr="00950A73">
        <w:t>ECEG­5313 Wireless and Mobile Communication</w:t>
      </w:r>
    </w:p>
    <w:p w:rsidR="00ED4DC5" w:rsidRDefault="00ED4DC5" w:rsidP="00ED4DC5">
      <w:pPr>
        <w:pStyle w:val="Heading3"/>
        <w:numPr>
          <w:ilvl w:val="2"/>
          <w:numId w:val="15"/>
        </w:numPr>
        <w:ind w:left="720"/>
      </w:pPr>
      <w:r>
        <w:t>Industrial control engineering specialization</w:t>
      </w:r>
    </w:p>
    <w:p w:rsidR="00ED4DC5" w:rsidRDefault="00ED4DC5" w:rsidP="00ED4DC5">
      <w:pPr>
        <w:pStyle w:val="ListParagraph"/>
        <w:numPr>
          <w:ilvl w:val="0"/>
          <w:numId w:val="5"/>
        </w:numPr>
        <w:spacing w:line="259" w:lineRule="auto"/>
        <w:jc w:val="left"/>
      </w:pPr>
      <w:r w:rsidRPr="00950A73">
        <w:t>ECEG­4231 Modern Control Systems</w:t>
      </w:r>
    </w:p>
    <w:p w:rsidR="00ED4DC5" w:rsidRDefault="00ED4DC5" w:rsidP="00ED4DC5">
      <w:pPr>
        <w:pStyle w:val="ListParagraph"/>
        <w:numPr>
          <w:ilvl w:val="0"/>
          <w:numId w:val="5"/>
        </w:numPr>
        <w:spacing w:line="259" w:lineRule="auto"/>
        <w:jc w:val="left"/>
      </w:pPr>
      <w:r w:rsidRPr="00ED4DC5">
        <w:t>ECEG­4261 Electrical Installation</w:t>
      </w:r>
    </w:p>
    <w:p w:rsidR="00AF5A8C" w:rsidRDefault="00AF5A8C" w:rsidP="00AF5A8C">
      <w:pPr>
        <w:pStyle w:val="ListParagraph"/>
        <w:numPr>
          <w:ilvl w:val="0"/>
          <w:numId w:val="5"/>
        </w:numPr>
        <w:spacing w:line="259" w:lineRule="auto"/>
        <w:jc w:val="left"/>
      </w:pPr>
      <w:r w:rsidRPr="00950A73">
        <w:t>ECEG­5344 Electrical Drives</w:t>
      </w:r>
    </w:p>
    <w:p w:rsidR="00AF5A8C" w:rsidRDefault="00AF5A8C" w:rsidP="00AF5A8C">
      <w:pPr>
        <w:pStyle w:val="ListParagraph"/>
        <w:numPr>
          <w:ilvl w:val="0"/>
          <w:numId w:val="5"/>
        </w:numPr>
        <w:spacing w:line="259" w:lineRule="auto"/>
        <w:jc w:val="left"/>
      </w:pPr>
      <w:r w:rsidRPr="00950A73">
        <w:t>ECEG­5352 Digital Control Systems</w:t>
      </w:r>
    </w:p>
    <w:p w:rsidR="00AF5A8C" w:rsidRDefault="00AF5A8C" w:rsidP="00AF5A8C">
      <w:pPr>
        <w:pStyle w:val="ListParagraph"/>
        <w:numPr>
          <w:ilvl w:val="0"/>
          <w:numId w:val="5"/>
        </w:numPr>
        <w:spacing w:line="259" w:lineRule="auto"/>
        <w:jc w:val="left"/>
      </w:pPr>
      <w:r>
        <w:t>ECEG­5373 Industrial Process Control and Automation</w:t>
      </w:r>
    </w:p>
    <w:p w:rsidR="00ED4DC5" w:rsidRDefault="00ED4DC5" w:rsidP="00ED4DC5">
      <w:pPr>
        <w:pStyle w:val="Heading3"/>
        <w:numPr>
          <w:ilvl w:val="2"/>
          <w:numId w:val="15"/>
        </w:numPr>
        <w:ind w:left="720"/>
      </w:pPr>
      <w:r>
        <w:t>Electronics engineering specialization</w:t>
      </w:r>
    </w:p>
    <w:p w:rsidR="00ED4DC5" w:rsidRDefault="00ED4DC5" w:rsidP="00ED4DC5">
      <w:pPr>
        <w:pStyle w:val="ListParagraph"/>
        <w:numPr>
          <w:ilvl w:val="0"/>
          <w:numId w:val="6"/>
        </w:numPr>
        <w:spacing w:line="259" w:lineRule="auto"/>
        <w:jc w:val="left"/>
      </w:pPr>
      <w:r w:rsidRPr="00950A73">
        <w:t>ECEG­4381 Principles of Electronic Design</w:t>
      </w:r>
    </w:p>
    <w:p w:rsidR="00ED4DC5" w:rsidRDefault="00ED4DC5" w:rsidP="00ED4DC5">
      <w:pPr>
        <w:pStyle w:val="ListParagraph"/>
        <w:numPr>
          <w:ilvl w:val="0"/>
          <w:numId w:val="6"/>
        </w:numPr>
        <w:spacing w:line="259" w:lineRule="auto"/>
        <w:jc w:val="left"/>
      </w:pPr>
      <w:r w:rsidRPr="00950A73">
        <w:t>ECEG­4281 Microelectronic Devices and Circuits</w:t>
      </w:r>
    </w:p>
    <w:p w:rsidR="00ED4DC5" w:rsidRDefault="00ED4DC5" w:rsidP="00ED4DC5">
      <w:pPr>
        <w:pStyle w:val="ListParagraph"/>
        <w:numPr>
          <w:ilvl w:val="0"/>
          <w:numId w:val="6"/>
        </w:numPr>
        <w:spacing w:line="259" w:lineRule="auto"/>
        <w:jc w:val="left"/>
      </w:pPr>
      <w:r w:rsidRPr="00950A73">
        <w:t>ECEG­4181 Microcomputers and Interfacing</w:t>
      </w:r>
    </w:p>
    <w:p w:rsidR="00AF5A8C" w:rsidRDefault="00AF5A8C" w:rsidP="00AF5A8C">
      <w:pPr>
        <w:pStyle w:val="ListParagraph"/>
        <w:numPr>
          <w:ilvl w:val="0"/>
          <w:numId w:val="6"/>
        </w:numPr>
        <w:spacing w:line="259" w:lineRule="auto"/>
        <w:jc w:val="left"/>
      </w:pPr>
      <w:r w:rsidRPr="00950A73">
        <w:t>ECEG­4221 VLSI Design</w:t>
      </w:r>
    </w:p>
    <w:p w:rsidR="00AF5A8C" w:rsidRDefault="00AF5A8C" w:rsidP="00AF5A8C">
      <w:pPr>
        <w:pStyle w:val="ListParagraph"/>
        <w:numPr>
          <w:ilvl w:val="0"/>
          <w:numId w:val="6"/>
        </w:numPr>
        <w:spacing w:line="259" w:lineRule="auto"/>
        <w:jc w:val="left"/>
      </w:pPr>
      <w:r>
        <w:t>ECEG­5392 High Frequency Electronic Devices and Systems</w:t>
      </w:r>
    </w:p>
    <w:p w:rsidR="00BF3A61" w:rsidRDefault="00BF3A61" w:rsidP="00BA4465">
      <w:pPr>
        <w:pStyle w:val="ListParagraph"/>
        <w:numPr>
          <w:ilvl w:val="0"/>
          <w:numId w:val="1"/>
        </w:numPr>
        <w:spacing w:line="259" w:lineRule="auto"/>
        <w:jc w:val="left"/>
      </w:pPr>
      <w:r>
        <w:br w:type="page"/>
      </w:r>
    </w:p>
    <w:p w:rsidR="00BF3A61" w:rsidRDefault="00BF3A61" w:rsidP="006A44BF">
      <w:pPr>
        <w:pStyle w:val="Heading1"/>
        <w:numPr>
          <w:ilvl w:val="0"/>
          <w:numId w:val="15"/>
        </w:numPr>
        <w:ind w:left="360"/>
      </w:pPr>
      <w:bookmarkStart w:id="12" w:name="_Toc109132919"/>
      <w:r>
        <w:lastRenderedPageBreak/>
        <w:t>Categorizing courses into themes</w:t>
      </w:r>
      <w:bookmarkEnd w:id="12"/>
    </w:p>
    <w:p w:rsidR="003C525B" w:rsidRPr="003C525B" w:rsidRDefault="003C525B" w:rsidP="003C525B">
      <w:r>
        <w:t xml:space="preserve">The courses are categorized according to the expected competencies of a prospective graduate of Electrical and Computer Engineering. </w:t>
      </w:r>
    </w:p>
    <w:p w:rsidR="00A91A60" w:rsidRPr="00F62A43" w:rsidRDefault="003B7449" w:rsidP="00F62A43">
      <w:pPr>
        <w:pStyle w:val="Heading2"/>
        <w:numPr>
          <w:ilvl w:val="1"/>
          <w:numId w:val="15"/>
        </w:numPr>
      </w:pPr>
      <w:bookmarkStart w:id="13" w:name="_Toc109132920"/>
      <w:r>
        <w:t>Analysis</w:t>
      </w:r>
      <w:r w:rsidR="00A91A60" w:rsidRPr="00F62A43">
        <w:t xml:space="preserve"> </w:t>
      </w:r>
      <w:r w:rsidR="00826E79">
        <w:t xml:space="preserve">of fundamental </w:t>
      </w:r>
      <w:r w:rsidR="00281D95">
        <w:t xml:space="preserve">electrical </w:t>
      </w:r>
      <w:r w:rsidR="00826E79">
        <w:t>engineering concepts</w:t>
      </w:r>
      <w:bookmarkEnd w:id="13"/>
    </w:p>
    <w:p w:rsidR="00A91A60" w:rsidRDefault="00A91A60" w:rsidP="00A91A60">
      <w:pPr>
        <w:pStyle w:val="ListParagraph"/>
        <w:numPr>
          <w:ilvl w:val="0"/>
          <w:numId w:val="2"/>
        </w:numPr>
        <w:spacing w:line="259" w:lineRule="auto"/>
        <w:jc w:val="left"/>
      </w:pPr>
      <w:r>
        <w:t>ECEG­2121 Fundamental of Electrical Engineering (Circuit)</w:t>
      </w:r>
    </w:p>
    <w:p w:rsidR="00A91A60" w:rsidRPr="00345E03" w:rsidRDefault="00A91A60" w:rsidP="00A91A60">
      <w:pPr>
        <w:pStyle w:val="ListParagraph"/>
        <w:numPr>
          <w:ilvl w:val="0"/>
          <w:numId w:val="2"/>
        </w:numPr>
        <w:spacing w:line="259" w:lineRule="auto"/>
        <w:jc w:val="left"/>
      </w:pPr>
      <w:r w:rsidRPr="00345E03">
        <w:t>ECEG­2131 Applied Electronics I</w:t>
      </w:r>
    </w:p>
    <w:p w:rsidR="00A91A60" w:rsidRPr="00F76090" w:rsidRDefault="00A91A60" w:rsidP="00A91A60">
      <w:pPr>
        <w:pStyle w:val="ListParagraph"/>
        <w:numPr>
          <w:ilvl w:val="0"/>
          <w:numId w:val="2"/>
        </w:numPr>
        <w:spacing w:line="259" w:lineRule="auto"/>
        <w:jc w:val="left"/>
      </w:pPr>
      <w:r w:rsidRPr="00BA4465">
        <w:t>ECEG­2141 Signals and System Analysis</w:t>
      </w:r>
    </w:p>
    <w:p w:rsidR="00A91A60" w:rsidRDefault="003B7449" w:rsidP="00F62A43">
      <w:pPr>
        <w:pStyle w:val="Heading2"/>
        <w:numPr>
          <w:ilvl w:val="1"/>
          <w:numId w:val="15"/>
        </w:numPr>
      </w:pPr>
      <w:bookmarkStart w:id="14" w:name="_Toc109132921"/>
      <w:r>
        <w:t>Practical skill</w:t>
      </w:r>
      <w:bookmarkEnd w:id="14"/>
      <w:r w:rsidR="00A91A60">
        <w:t xml:space="preserve"> </w:t>
      </w:r>
    </w:p>
    <w:p w:rsidR="00A91A60" w:rsidRPr="00A91A60" w:rsidRDefault="00A91A60" w:rsidP="00A91A60">
      <w:pPr>
        <w:pStyle w:val="ListParagraph"/>
        <w:numPr>
          <w:ilvl w:val="0"/>
          <w:numId w:val="2"/>
        </w:numPr>
        <w:spacing w:line="259" w:lineRule="auto"/>
        <w:jc w:val="left"/>
      </w:pPr>
      <w:r w:rsidRPr="00BA4465">
        <w:t>ECEG­3153 Electrical Workshop Practice II</w:t>
      </w:r>
    </w:p>
    <w:p w:rsidR="00A91A60" w:rsidRPr="00E47C62" w:rsidRDefault="001D25EB" w:rsidP="00F62A43">
      <w:pPr>
        <w:pStyle w:val="Heading2"/>
        <w:numPr>
          <w:ilvl w:val="1"/>
          <w:numId w:val="15"/>
        </w:numPr>
      </w:pPr>
      <w:bookmarkStart w:id="15" w:name="_Toc109132922"/>
      <w:r>
        <w:t>Analysis and design of c</w:t>
      </w:r>
      <w:r w:rsidR="00A91A60" w:rsidRPr="00F62A43">
        <w:t>omputer</w:t>
      </w:r>
      <w:r w:rsidR="00A91A60" w:rsidRPr="000B68E9">
        <w:t xml:space="preserve"> architecture and programming</w:t>
      </w:r>
      <w:bookmarkEnd w:id="15"/>
      <w:r w:rsidR="00A91A60" w:rsidRPr="000B68E9">
        <w:t xml:space="preserve"> </w:t>
      </w:r>
    </w:p>
    <w:p w:rsidR="00A91A60" w:rsidRDefault="00A91A60" w:rsidP="00A91A60">
      <w:pPr>
        <w:pStyle w:val="ListParagraph"/>
        <w:numPr>
          <w:ilvl w:val="0"/>
          <w:numId w:val="2"/>
        </w:numPr>
        <w:spacing w:line="259" w:lineRule="auto"/>
        <w:jc w:val="left"/>
      </w:pPr>
      <w:r w:rsidRPr="00BA4465">
        <w:t>ECEG­3162 Object Oriented Programming</w:t>
      </w:r>
      <w:r w:rsidRPr="00A91A60">
        <w:t xml:space="preserve"> </w:t>
      </w:r>
    </w:p>
    <w:p w:rsidR="00A91A60" w:rsidRPr="00A91A60" w:rsidRDefault="00A91A60" w:rsidP="00A91A60">
      <w:pPr>
        <w:pStyle w:val="ListParagraph"/>
        <w:numPr>
          <w:ilvl w:val="0"/>
          <w:numId w:val="2"/>
        </w:numPr>
        <w:spacing w:line="259" w:lineRule="auto"/>
        <w:jc w:val="left"/>
      </w:pPr>
      <w:r w:rsidRPr="00BA4465">
        <w:t>ECEG­3163 Computer architecture and Organization</w:t>
      </w:r>
    </w:p>
    <w:p w:rsidR="00A91A60" w:rsidRPr="00E47C62" w:rsidRDefault="00B63820" w:rsidP="00F62A43">
      <w:pPr>
        <w:pStyle w:val="Heading2"/>
        <w:numPr>
          <w:ilvl w:val="1"/>
          <w:numId w:val="15"/>
        </w:numPr>
      </w:pPr>
      <w:bookmarkStart w:id="16" w:name="_Toc109132923"/>
      <w:r>
        <w:t>Analysis and d</w:t>
      </w:r>
      <w:r w:rsidR="003B7449">
        <w:t>esign</w:t>
      </w:r>
      <w:r w:rsidR="00A91A60" w:rsidRPr="000B68E9">
        <w:t xml:space="preserve"> </w:t>
      </w:r>
      <w:r w:rsidR="00F848A0">
        <w:t>of basic electrical systems</w:t>
      </w:r>
      <w:bookmarkEnd w:id="16"/>
    </w:p>
    <w:p w:rsidR="00ED4DC5" w:rsidRDefault="00ED4DC5" w:rsidP="00ED4DC5">
      <w:pPr>
        <w:pStyle w:val="ListParagraph"/>
        <w:numPr>
          <w:ilvl w:val="0"/>
          <w:numId w:val="2"/>
        </w:numPr>
        <w:spacing w:line="259" w:lineRule="auto"/>
        <w:jc w:val="left"/>
      </w:pPr>
      <w:r w:rsidRPr="00ED4DC5">
        <w:t>ECEG­3171 Digital Signal Processing</w:t>
      </w:r>
    </w:p>
    <w:p w:rsidR="00A91A60" w:rsidRDefault="00A91A60" w:rsidP="00A91A60">
      <w:pPr>
        <w:pStyle w:val="ListParagraph"/>
        <w:numPr>
          <w:ilvl w:val="0"/>
          <w:numId w:val="2"/>
        </w:numPr>
        <w:spacing w:line="259" w:lineRule="auto"/>
        <w:jc w:val="left"/>
      </w:pPr>
      <w:r w:rsidRPr="00BA4465">
        <w:t>ECEG­3151 Introduction to Electrical Machines</w:t>
      </w:r>
    </w:p>
    <w:p w:rsidR="00A91A60" w:rsidRDefault="00A91A60" w:rsidP="00A91A60">
      <w:pPr>
        <w:pStyle w:val="ListParagraph"/>
        <w:numPr>
          <w:ilvl w:val="0"/>
          <w:numId w:val="2"/>
        </w:numPr>
        <w:spacing w:line="259" w:lineRule="auto"/>
        <w:jc w:val="left"/>
      </w:pPr>
      <w:r>
        <w:t>ECEG­3174 Introduction to Communication Systems</w:t>
      </w:r>
    </w:p>
    <w:p w:rsidR="00A91A60" w:rsidRDefault="00A91A60" w:rsidP="00A91A60">
      <w:pPr>
        <w:pStyle w:val="ListParagraph"/>
        <w:numPr>
          <w:ilvl w:val="0"/>
          <w:numId w:val="2"/>
        </w:numPr>
        <w:spacing w:line="259" w:lineRule="auto"/>
        <w:jc w:val="left"/>
      </w:pPr>
      <w:r w:rsidRPr="00BA4465">
        <w:t>ECEG­3175 Int</w:t>
      </w:r>
      <w:r>
        <w:t>roduction to Control Engineering</w:t>
      </w:r>
    </w:p>
    <w:p w:rsidR="00F62A43" w:rsidRDefault="00A91A60" w:rsidP="00A91A60">
      <w:pPr>
        <w:pStyle w:val="ListParagraph"/>
        <w:numPr>
          <w:ilvl w:val="0"/>
          <w:numId w:val="2"/>
        </w:numPr>
        <w:spacing w:line="259" w:lineRule="auto"/>
        <w:jc w:val="left"/>
      </w:pPr>
      <w:r w:rsidRPr="00BA4465">
        <w:t>ECEG­3176 Introduction to Power Systems</w:t>
      </w:r>
      <w:r>
        <w:t xml:space="preserve"> </w:t>
      </w:r>
    </w:p>
    <w:p w:rsidR="0048646E" w:rsidRDefault="0048646E" w:rsidP="0048646E">
      <w:pPr>
        <w:pStyle w:val="ListParagraph"/>
        <w:numPr>
          <w:ilvl w:val="0"/>
          <w:numId w:val="2"/>
        </w:numPr>
        <w:spacing w:line="259" w:lineRule="auto"/>
        <w:jc w:val="left"/>
      </w:pPr>
      <w:r w:rsidRPr="0048646E">
        <w:t>ECEG­3173 Introduction to Instrumentation</w:t>
      </w:r>
    </w:p>
    <w:p w:rsidR="00F62A43" w:rsidRDefault="003A3998" w:rsidP="008426A6">
      <w:pPr>
        <w:pStyle w:val="Heading2"/>
        <w:numPr>
          <w:ilvl w:val="1"/>
          <w:numId w:val="15"/>
        </w:numPr>
      </w:pPr>
      <w:bookmarkStart w:id="17" w:name="_Toc109132924"/>
      <w:r>
        <w:t>D</w:t>
      </w:r>
      <w:r w:rsidR="003B7449">
        <w:t>esign and implementation for Specializations</w:t>
      </w:r>
      <w:bookmarkEnd w:id="17"/>
    </w:p>
    <w:p w:rsidR="004F4A80" w:rsidRDefault="004F4A80" w:rsidP="004F4A80">
      <w:pPr>
        <w:pStyle w:val="Heading3"/>
        <w:numPr>
          <w:ilvl w:val="2"/>
          <w:numId w:val="15"/>
        </w:numPr>
        <w:ind w:left="720"/>
      </w:pPr>
      <w:r>
        <w:t>Computer engineering specialization</w:t>
      </w:r>
    </w:p>
    <w:p w:rsidR="004F4A80" w:rsidRDefault="004F4A80" w:rsidP="004F4A80">
      <w:pPr>
        <w:pStyle w:val="ListParagraph"/>
        <w:numPr>
          <w:ilvl w:val="0"/>
          <w:numId w:val="2"/>
        </w:numPr>
        <w:spacing w:line="259" w:lineRule="auto"/>
        <w:jc w:val="left"/>
      </w:pPr>
      <w:r w:rsidRPr="00BA4465">
        <w:t>ECEG­4181 Microcomputers and Interfacing</w:t>
      </w:r>
    </w:p>
    <w:p w:rsidR="004F4A80" w:rsidRDefault="004F4A80" w:rsidP="004F4A80">
      <w:pPr>
        <w:pStyle w:val="ListParagraph"/>
        <w:numPr>
          <w:ilvl w:val="0"/>
          <w:numId w:val="2"/>
        </w:numPr>
        <w:spacing w:line="259" w:lineRule="auto"/>
        <w:jc w:val="left"/>
      </w:pPr>
      <w:r w:rsidRPr="00BA4465">
        <w:t>ECEG­5212 Computer and Network Security</w:t>
      </w:r>
    </w:p>
    <w:p w:rsidR="004F4A80" w:rsidRDefault="004F4A80" w:rsidP="004F4A80">
      <w:pPr>
        <w:pStyle w:val="ListParagraph"/>
        <w:numPr>
          <w:ilvl w:val="0"/>
          <w:numId w:val="2"/>
        </w:numPr>
        <w:spacing w:line="259" w:lineRule="auto"/>
        <w:jc w:val="left"/>
      </w:pPr>
      <w:r>
        <w:t>ECEG­4211 Data Communication and Computer Networks</w:t>
      </w:r>
    </w:p>
    <w:p w:rsidR="004F4A80" w:rsidRDefault="004F4A80" w:rsidP="004F4A80">
      <w:pPr>
        <w:pStyle w:val="ListParagraph"/>
        <w:numPr>
          <w:ilvl w:val="0"/>
          <w:numId w:val="2"/>
        </w:numPr>
        <w:spacing w:line="259" w:lineRule="auto"/>
        <w:jc w:val="left"/>
      </w:pPr>
      <w:r w:rsidRPr="00BA4465">
        <w:t>ECEG­5193 Algorithms Analysis and Design</w:t>
      </w:r>
    </w:p>
    <w:p w:rsidR="004F4A80" w:rsidRDefault="004F4A80" w:rsidP="004F4A80">
      <w:pPr>
        <w:pStyle w:val="ListParagraph"/>
        <w:numPr>
          <w:ilvl w:val="0"/>
          <w:numId w:val="2"/>
        </w:numPr>
        <w:spacing w:line="259" w:lineRule="auto"/>
        <w:jc w:val="left"/>
      </w:pPr>
      <w:r w:rsidRPr="00BA4465">
        <w:t>ECEG­5222 Embedded Systems</w:t>
      </w:r>
    </w:p>
    <w:p w:rsidR="004F4A80" w:rsidRDefault="004F4A80" w:rsidP="004F4A80">
      <w:pPr>
        <w:pStyle w:val="Heading3"/>
        <w:numPr>
          <w:ilvl w:val="2"/>
          <w:numId w:val="15"/>
        </w:numPr>
        <w:ind w:left="720"/>
      </w:pPr>
      <w:r>
        <w:t>Electrical power engineering specialization</w:t>
      </w:r>
    </w:p>
    <w:p w:rsidR="004F4A80" w:rsidRDefault="004F4A80" w:rsidP="004F4A80">
      <w:pPr>
        <w:pStyle w:val="ListParagraph"/>
        <w:numPr>
          <w:ilvl w:val="0"/>
          <w:numId w:val="3"/>
        </w:numPr>
        <w:spacing w:line="259" w:lineRule="auto"/>
        <w:jc w:val="left"/>
      </w:pPr>
      <w:r w:rsidRPr="00BA4465">
        <w:t>ECEG­4242 Power Electronics</w:t>
      </w:r>
    </w:p>
    <w:p w:rsidR="004F4A80" w:rsidRDefault="004F4A80" w:rsidP="004F4A80">
      <w:pPr>
        <w:pStyle w:val="ListParagraph"/>
        <w:numPr>
          <w:ilvl w:val="0"/>
          <w:numId w:val="3"/>
        </w:numPr>
        <w:spacing w:line="259" w:lineRule="auto"/>
        <w:jc w:val="left"/>
      </w:pPr>
      <w:r w:rsidRPr="00BA4465">
        <w:t>ECEG­4261 Electrical Installation</w:t>
      </w:r>
    </w:p>
    <w:p w:rsidR="004F4A80" w:rsidRDefault="004F4A80" w:rsidP="004F4A80">
      <w:pPr>
        <w:pStyle w:val="ListParagraph"/>
        <w:numPr>
          <w:ilvl w:val="0"/>
          <w:numId w:val="3"/>
        </w:numPr>
        <w:spacing w:line="259" w:lineRule="auto"/>
        <w:jc w:val="left"/>
      </w:pPr>
      <w:r w:rsidRPr="00BA4465">
        <w:t>ECEG­4251 Power Systems</w:t>
      </w:r>
    </w:p>
    <w:p w:rsidR="004F4A80" w:rsidRDefault="004F4A80" w:rsidP="004F4A80">
      <w:pPr>
        <w:pStyle w:val="ListParagraph"/>
        <w:numPr>
          <w:ilvl w:val="0"/>
          <w:numId w:val="3"/>
        </w:numPr>
        <w:spacing w:line="259" w:lineRule="auto"/>
        <w:jc w:val="left"/>
      </w:pPr>
      <w:r>
        <w:t>ECEG­5262 Energy Conversion and Rural Electrification</w:t>
      </w:r>
    </w:p>
    <w:p w:rsidR="004F4A80" w:rsidRDefault="004F4A80" w:rsidP="004F4A80">
      <w:pPr>
        <w:pStyle w:val="ListParagraph"/>
        <w:numPr>
          <w:ilvl w:val="0"/>
          <w:numId w:val="3"/>
        </w:numPr>
        <w:spacing w:line="259" w:lineRule="auto"/>
        <w:jc w:val="left"/>
      </w:pPr>
      <w:r w:rsidRPr="00BA4465">
        <w:t>ECEG­5252 Power System Protection</w:t>
      </w:r>
    </w:p>
    <w:p w:rsidR="004F4A80" w:rsidRDefault="004F4A80" w:rsidP="004F4A80">
      <w:pPr>
        <w:pStyle w:val="Heading3"/>
        <w:numPr>
          <w:ilvl w:val="2"/>
          <w:numId w:val="15"/>
        </w:numPr>
        <w:ind w:left="720"/>
      </w:pPr>
      <w:r>
        <w:t>Electronic communication engineering specialization</w:t>
      </w:r>
    </w:p>
    <w:p w:rsidR="004F4A80" w:rsidRDefault="004F4A80" w:rsidP="004F4A80">
      <w:pPr>
        <w:pStyle w:val="ListParagraph"/>
        <w:numPr>
          <w:ilvl w:val="0"/>
          <w:numId w:val="4"/>
        </w:numPr>
        <w:spacing w:line="259" w:lineRule="auto"/>
        <w:jc w:val="left"/>
      </w:pPr>
      <w:r w:rsidRPr="00950A73">
        <w:t>ECEG­4301 Communication systems</w:t>
      </w:r>
    </w:p>
    <w:p w:rsidR="004F4A80" w:rsidRDefault="004F4A80" w:rsidP="004F4A80">
      <w:pPr>
        <w:pStyle w:val="ListParagraph"/>
        <w:numPr>
          <w:ilvl w:val="0"/>
          <w:numId w:val="4"/>
        </w:numPr>
        <w:spacing w:line="259" w:lineRule="auto"/>
        <w:jc w:val="left"/>
      </w:pPr>
      <w:r w:rsidRPr="00950A73">
        <w:t>ECEG­4311 Data Communication and Computer Networks</w:t>
      </w:r>
    </w:p>
    <w:p w:rsidR="004F4A80" w:rsidRDefault="004F4A80" w:rsidP="004F4A80">
      <w:pPr>
        <w:pStyle w:val="ListParagraph"/>
        <w:numPr>
          <w:ilvl w:val="0"/>
          <w:numId w:val="4"/>
        </w:numPr>
        <w:spacing w:line="259" w:lineRule="auto"/>
        <w:jc w:val="left"/>
      </w:pPr>
      <w:r w:rsidRPr="00950A73">
        <w:lastRenderedPageBreak/>
        <w:t>ECEG­5312 Telecommunication Networks</w:t>
      </w:r>
    </w:p>
    <w:p w:rsidR="004F4A80" w:rsidRDefault="004F4A80" w:rsidP="004F4A80">
      <w:pPr>
        <w:pStyle w:val="ListParagraph"/>
        <w:numPr>
          <w:ilvl w:val="0"/>
          <w:numId w:val="4"/>
        </w:numPr>
        <w:spacing w:line="259" w:lineRule="auto"/>
        <w:jc w:val="left"/>
      </w:pPr>
      <w:r>
        <w:t>ECEG­5322 Antennas and Radio Wave Propagation</w:t>
      </w:r>
    </w:p>
    <w:p w:rsidR="004F4A80" w:rsidRDefault="004F4A80" w:rsidP="004F4A80">
      <w:pPr>
        <w:pStyle w:val="ListParagraph"/>
        <w:numPr>
          <w:ilvl w:val="0"/>
          <w:numId w:val="4"/>
        </w:numPr>
        <w:spacing w:line="259" w:lineRule="auto"/>
        <w:jc w:val="left"/>
      </w:pPr>
      <w:r w:rsidRPr="00950A73">
        <w:t>ECEG­5313 Wireless and Mobile Communication</w:t>
      </w:r>
    </w:p>
    <w:p w:rsidR="004F4A80" w:rsidRDefault="004F4A80" w:rsidP="004F4A80">
      <w:pPr>
        <w:pStyle w:val="Heading3"/>
        <w:numPr>
          <w:ilvl w:val="2"/>
          <w:numId w:val="15"/>
        </w:numPr>
        <w:ind w:left="720"/>
      </w:pPr>
      <w:r>
        <w:t>Industrial control engineering specialization</w:t>
      </w:r>
    </w:p>
    <w:p w:rsidR="004F4A80" w:rsidRDefault="004F4A80" w:rsidP="004F4A80">
      <w:pPr>
        <w:pStyle w:val="ListParagraph"/>
        <w:numPr>
          <w:ilvl w:val="0"/>
          <w:numId w:val="5"/>
        </w:numPr>
        <w:spacing w:line="259" w:lineRule="auto"/>
        <w:jc w:val="left"/>
      </w:pPr>
      <w:r w:rsidRPr="00950A73">
        <w:t>ECEG­4231 Modern Control Systems</w:t>
      </w:r>
    </w:p>
    <w:p w:rsidR="004F4A80" w:rsidRDefault="004F4A80" w:rsidP="004F4A80">
      <w:pPr>
        <w:pStyle w:val="ListParagraph"/>
        <w:numPr>
          <w:ilvl w:val="0"/>
          <w:numId w:val="5"/>
        </w:numPr>
        <w:spacing w:line="259" w:lineRule="auto"/>
        <w:jc w:val="left"/>
      </w:pPr>
      <w:r w:rsidRPr="00BE105D">
        <w:t>ECEG­5353 Instrumentation Engineering</w:t>
      </w:r>
    </w:p>
    <w:p w:rsidR="004F4A80" w:rsidRDefault="004F4A80" w:rsidP="004F4A80">
      <w:pPr>
        <w:pStyle w:val="ListParagraph"/>
        <w:numPr>
          <w:ilvl w:val="0"/>
          <w:numId w:val="5"/>
        </w:numPr>
        <w:spacing w:line="259" w:lineRule="auto"/>
        <w:jc w:val="left"/>
      </w:pPr>
      <w:r w:rsidRPr="00950A73">
        <w:t>ECEG­5344 Electrical Drives</w:t>
      </w:r>
    </w:p>
    <w:p w:rsidR="004F4A80" w:rsidRDefault="004F4A80" w:rsidP="004F4A80">
      <w:pPr>
        <w:pStyle w:val="ListParagraph"/>
        <w:numPr>
          <w:ilvl w:val="0"/>
          <w:numId w:val="5"/>
        </w:numPr>
        <w:spacing w:line="259" w:lineRule="auto"/>
        <w:jc w:val="left"/>
      </w:pPr>
      <w:r w:rsidRPr="00950A73">
        <w:t>ECEG­5352 Digital Control Systems</w:t>
      </w:r>
    </w:p>
    <w:p w:rsidR="004F4A80" w:rsidRDefault="004F4A80" w:rsidP="004F4A80">
      <w:pPr>
        <w:pStyle w:val="ListParagraph"/>
        <w:numPr>
          <w:ilvl w:val="0"/>
          <w:numId w:val="5"/>
        </w:numPr>
        <w:spacing w:line="259" w:lineRule="auto"/>
        <w:jc w:val="left"/>
      </w:pPr>
      <w:r>
        <w:t>ECEG­5373 Industrial Process Control and Automation</w:t>
      </w:r>
    </w:p>
    <w:p w:rsidR="004F4A80" w:rsidRDefault="004F4A80" w:rsidP="004F4A80">
      <w:pPr>
        <w:pStyle w:val="Heading3"/>
        <w:numPr>
          <w:ilvl w:val="2"/>
          <w:numId w:val="15"/>
        </w:numPr>
        <w:ind w:left="720"/>
      </w:pPr>
      <w:r>
        <w:t>Electronics engineering specialization</w:t>
      </w:r>
    </w:p>
    <w:p w:rsidR="004F4A80" w:rsidRDefault="004F4A80" w:rsidP="004F4A80">
      <w:pPr>
        <w:pStyle w:val="ListParagraph"/>
        <w:numPr>
          <w:ilvl w:val="0"/>
          <w:numId w:val="6"/>
        </w:numPr>
        <w:spacing w:line="259" w:lineRule="auto"/>
        <w:jc w:val="left"/>
      </w:pPr>
      <w:r w:rsidRPr="00950A73">
        <w:t>ECEG­4381 Principles of Electronic Design</w:t>
      </w:r>
    </w:p>
    <w:p w:rsidR="004F4A80" w:rsidRDefault="004F4A80" w:rsidP="004F4A80">
      <w:pPr>
        <w:pStyle w:val="ListParagraph"/>
        <w:numPr>
          <w:ilvl w:val="0"/>
          <w:numId w:val="6"/>
        </w:numPr>
        <w:spacing w:line="259" w:lineRule="auto"/>
        <w:jc w:val="left"/>
      </w:pPr>
      <w:r w:rsidRPr="00950A73">
        <w:t>ECEG­4281 Microelectronic Devices and Circuits</w:t>
      </w:r>
    </w:p>
    <w:p w:rsidR="004F4A80" w:rsidRDefault="004F4A80" w:rsidP="004F4A80">
      <w:pPr>
        <w:pStyle w:val="ListParagraph"/>
        <w:numPr>
          <w:ilvl w:val="0"/>
          <w:numId w:val="6"/>
        </w:numPr>
        <w:spacing w:line="259" w:lineRule="auto"/>
        <w:jc w:val="left"/>
      </w:pPr>
      <w:r w:rsidRPr="00950A73">
        <w:t>ECEG­4181 Microcomputers and Interfacing</w:t>
      </w:r>
    </w:p>
    <w:p w:rsidR="004F4A80" w:rsidRDefault="004F4A80" w:rsidP="004F4A80">
      <w:pPr>
        <w:pStyle w:val="ListParagraph"/>
        <w:numPr>
          <w:ilvl w:val="0"/>
          <w:numId w:val="6"/>
        </w:numPr>
        <w:spacing w:line="259" w:lineRule="auto"/>
        <w:jc w:val="left"/>
      </w:pPr>
      <w:r w:rsidRPr="00950A73">
        <w:t>ECEG­4221 VLSI Design</w:t>
      </w:r>
    </w:p>
    <w:p w:rsidR="004F4A80" w:rsidRDefault="004F4A80" w:rsidP="004F4A80">
      <w:pPr>
        <w:pStyle w:val="ListParagraph"/>
        <w:numPr>
          <w:ilvl w:val="0"/>
          <w:numId w:val="6"/>
        </w:numPr>
        <w:spacing w:line="259" w:lineRule="auto"/>
        <w:jc w:val="left"/>
      </w:pPr>
      <w:r>
        <w:t>ECEG­5392 High Frequency Electronic Devices and Systems</w:t>
      </w:r>
    </w:p>
    <w:p w:rsidR="00BF3A61" w:rsidRDefault="00BF3A61" w:rsidP="00F62A43">
      <w:pPr>
        <w:spacing w:line="259" w:lineRule="auto"/>
        <w:jc w:val="left"/>
      </w:pPr>
      <w:r>
        <w:br w:type="page"/>
      </w:r>
    </w:p>
    <w:p w:rsidR="00F24963" w:rsidRDefault="00BF3A61" w:rsidP="006A44BF">
      <w:pPr>
        <w:pStyle w:val="Heading1"/>
        <w:numPr>
          <w:ilvl w:val="0"/>
          <w:numId w:val="15"/>
        </w:numPr>
        <w:ind w:left="360"/>
      </w:pPr>
      <w:bookmarkStart w:id="18" w:name="_Toc109132925"/>
      <w:r>
        <w:lastRenderedPageBreak/>
        <w:t>Conclusion</w:t>
      </w:r>
      <w:bookmarkEnd w:id="18"/>
    </w:p>
    <w:p w:rsidR="0067637A" w:rsidRDefault="00AD40CD" w:rsidP="00AE38D0">
      <w:r>
        <w:t xml:space="preserve">In conclusion, </w:t>
      </w:r>
      <w:r w:rsidR="003A5EBF">
        <w:t xml:space="preserve">based on identified graduate profiles, competencies and learning outcomes </w:t>
      </w:r>
      <w:r>
        <w:t>1</w:t>
      </w:r>
      <w:r w:rsidR="005F1077">
        <w:t>7</w:t>
      </w:r>
      <w:r>
        <w:t xml:space="preserve"> courses were selected to evaluate the competency of Electrical and Computer Engineering graduates. </w:t>
      </w:r>
      <w:r w:rsidR="0067637A">
        <w:t xml:space="preserve">This draft competencies and list of courses for university exit exam for electrical and computer engineering should be reviewed and discussed with all the other universities and stakeholders. </w:t>
      </w:r>
    </w:p>
    <w:p w:rsidR="003A5EBF" w:rsidRDefault="00C12F4B" w:rsidP="00AE38D0">
      <w:r>
        <w:t>The list of courses may be updated based on curriculum revision if there is a</w:t>
      </w:r>
      <w:r w:rsidR="00550466">
        <w:t xml:space="preserve">n addition or removal of courses from the identified set of courses. </w:t>
      </w:r>
    </w:p>
    <w:p w:rsidR="00AD40CD" w:rsidRDefault="00AD40CD" w:rsidP="00AE38D0">
      <w:r>
        <w:t xml:space="preserve">For successful </w:t>
      </w:r>
      <w:r w:rsidR="00740C82">
        <w:t xml:space="preserve">competency </w:t>
      </w:r>
      <w:r>
        <w:t xml:space="preserve">evaluation of the </w:t>
      </w:r>
      <w:r w:rsidR="000D0389">
        <w:t>students</w:t>
      </w:r>
      <w:r>
        <w:t xml:space="preserve"> the following key points should be taken into account.</w:t>
      </w:r>
    </w:p>
    <w:p w:rsidR="002F6BB6" w:rsidRDefault="00AD40CD" w:rsidP="00AD40CD">
      <w:pPr>
        <w:pStyle w:val="ListParagraph"/>
        <w:numPr>
          <w:ilvl w:val="0"/>
          <w:numId w:val="21"/>
        </w:numPr>
      </w:pPr>
      <w:r>
        <w:t xml:space="preserve">The examination questions should focus on key knowledge of each specific course instead of detailed assessment that has already been undertaken in their course work. </w:t>
      </w:r>
    </w:p>
    <w:p w:rsidR="00921954" w:rsidRDefault="00921954" w:rsidP="00AD40CD">
      <w:pPr>
        <w:pStyle w:val="ListParagraph"/>
        <w:numPr>
          <w:ilvl w:val="0"/>
          <w:numId w:val="21"/>
        </w:numPr>
      </w:pPr>
      <w:r>
        <w:t xml:space="preserve">The examination questions should focus on </w:t>
      </w:r>
      <w:r w:rsidR="00D00F55">
        <w:t xml:space="preserve">long-term knowledge and </w:t>
      </w:r>
      <w:r>
        <w:t xml:space="preserve">transferrable </w:t>
      </w:r>
      <w:r w:rsidR="00D00F55">
        <w:t>skill.</w:t>
      </w:r>
    </w:p>
    <w:p w:rsidR="000D0389" w:rsidRDefault="00AD40CD" w:rsidP="00AD40CD">
      <w:pPr>
        <w:pStyle w:val="ListParagraph"/>
        <w:numPr>
          <w:ilvl w:val="0"/>
          <w:numId w:val="21"/>
        </w:numPr>
      </w:pPr>
      <w:r>
        <w:t xml:space="preserve">It should also take into account the student ECTS load during graduation time. </w:t>
      </w:r>
    </w:p>
    <w:p w:rsidR="00AE38D0" w:rsidRPr="00AE38D0" w:rsidRDefault="0014162F" w:rsidP="00AD40CD">
      <w:pPr>
        <w:pStyle w:val="ListParagraph"/>
        <w:numPr>
          <w:ilvl w:val="0"/>
          <w:numId w:val="21"/>
        </w:numPr>
      </w:pPr>
      <w:r>
        <w:t xml:space="preserve">The timing and administration of the competency examination should not be a hindrance for </w:t>
      </w:r>
      <w:r w:rsidR="00B67D10">
        <w:t>timely</w:t>
      </w:r>
      <w:r>
        <w:t xml:space="preserve"> graduation.</w:t>
      </w:r>
      <w:r w:rsidR="00AD40CD">
        <w:t xml:space="preserve"> </w:t>
      </w:r>
    </w:p>
    <w:sectPr w:rsidR="00AE38D0" w:rsidRPr="00AE38D0" w:rsidSect="00C07290">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55" w:rsidRDefault="004C0A55" w:rsidP="00844D40">
      <w:pPr>
        <w:spacing w:after="0"/>
      </w:pPr>
      <w:r>
        <w:separator/>
      </w:r>
    </w:p>
  </w:endnote>
  <w:endnote w:type="continuationSeparator" w:id="0">
    <w:p w:rsidR="004C0A55" w:rsidRDefault="004C0A55" w:rsidP="00844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775460"/>
      <w:docPartObj>
        <w:docPartGallery w:val="Page Numbers (Bottom of Page)"/>
        <w:docPartUnique/>
      </w:docPartObj>
    </w:sdtPr>
    <w:sdtEndPr>
      <w:rPr>
        <w:noProof/>
      </w:rPr>
    </w:sdtEndPr>
    <w:sdtContent>
      <w:p w:rsidR="00844D40" w:rsidRDefault="00844D40">
        <w:pPr>
          <w:pStyle w:val="Footer"/>
          <w:jc w:val="center"/>
        </w:pPr>
        <w:r>
          <w:fldChar w:fldCharType="begin"/>
        </w:r>
        <w:r>
          <w:instrText xml:space="preserve"> PAGE   \* MERGEFORMAT </w:instrText>
        </w:r>
        <w:r>
          <w:fldChar w:fldCharType="separate"/>
        </w:r>
        <w:r w:rsidR="00051D82">
          <w:rPr>
            <w:noProof/>
          </w:rPr>
          <w:t>ii</w:t>
        </w:r>
        <w:r>
          <w:rPr>
            <w:noProof/>
          </w:rPr>
          <w:fldChar w:fldCharType="end"/>
        </w:r>
      </w:p>
    </w:sdtContent>
  </w:sdt>
  <w:p w:rsidR="00844D40" w:rsidRDefault="00844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942032"/>
      <w:docPartObj>
        <w:docPartGallery w:val="Page Numbers (Bottom of Page)"/>
        <w:docPartUnique/>
      </w:docPartObj>
    </w:sdtPr>
    <w:sdtEndPr>
      <w:rPr>
        <w:noProof/>
      </w:rPr>
    </w:sdtEndPr>
    <w:sdtContent>
      <w:p w:rsidR="00C07290" w:rsidRDefault="00C07290">
        <w:pPr>
          <w:pStyle w:val="Footer"/>
          <w:jc w:val="center"/>
        </w:pPr>
        <w:r>
          <w:fldChar w:fldCharType="begin"/>
        </w:r>
        <w:r>
          <w:instrText xml:space="preserve"> PAGE   \* MERGEFORMAT </w:instrText>
        </w:r>
        <w:r>
          <w:fldChar w:fldCharType="separate"/>
        </w:r>
        <w:r w:rsidR="00051D82">
          <w:rPr>
            <w:noProof/>
          </w:rPr>
          <w:t>1</w:t>
        </w:r>
        <w:r>
          <w:rPr>
            <w:noProof/>
          </w:rPr>
          <w:fldChar w:fldCharType="end"/>
        </w:r>
      </w:p>
    </w:sdtContent>
  </w:sdt>
  <w:p w:rsidR="00C07290" w:rsidRDefault="00C07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55" w:rsidRDefault="004C0A55" w:rsidP="00844D40">
      <w:pPr>
        <w:spacing w:after="0"/>
      </w:pPr>
      <w:r>
        <w:separator/>
      </w:r>
    </w:p>
  </w:footnote>
  <w:footnote w:type="continuationSeparator" w:id="0">
    <w:p w:rsidR="004C0A55" w:rsidRDefault="004C0A55" w:rsidP="00844D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4D2"/>
    <w:multiLevelType w:val="hybridMultilevel"/>
    <w:tmpl w:val="2F96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472DF"/>
    <w:multiLevelType w:val="hybridMultilevel"/>
    <w:tmpl w:val="3C76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C16D9"/>
    <w:multiLevelType w:val="hybridMultilevel"/>
    <w:tmpl w:val="6064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034C5"/>
    <w:multiLevelType w:val="hybridMultilevel"/>
    <w:tmpl w:val="64C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12CA3"/>
    <w:multiLevelType w:val="multilevel"/>
    <w:tmpl w:val="1794E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color w:val="0070C0"/>
        <w:sz w:val="28"/>
        <w:szCs w:val="28"/>
      </w:rPr>
    </w:lvl>
    <w:lvl w:ilvl="2">
      <w:start w:val="1"/>
      <w:numFmt w:val="decimal"/>
      <w:isLgl/>
      <w:lvlText w:val="%1.%2.%3."/>
      <w:lvlJc w:val="left"/>
      <w:pPr>
        <w:ind w:left="1080" w:hanging="720"/>
      </w:pPr>
      <w:rPr>
        <w:rFonts w:hint="default"/>
        <w:b w:val="0"/>
        <w:i w:val="0"/>
        <w:color w:val="0070C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FA7BDB"/>
    <w:multiLevelType w:val="hybridMultilevel"/>
    <w:tmpl w:val="8EDA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D429E8"/>
    <w:multiLevelType w:val="hybridMultilevel"/>
    <w:tmpl w:val="CB3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70AAD"/>
    <w:multiLevelType w:val="hybridMultilevel"/>
    <w:tmpl w:val="8E7E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371468"/>
    <w:multiLevelType w:val="hybridMultilevel"/>
    <w:tmpl w:val="A302ED16"/>
    <w:lvl w:ilvl="0" w:tplc="7C2406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154B9"/>
    <w:multiLevelType w:val="hybridMultilevel"/>
    <w:tmpl w:val="2294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70F3A"/>
    <w:multiLevelType w:val="hybridMultilevel"/>
    <w:tmpl w:val="B7DA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517CF"/>
    <w:multiLevelType w:val="hybridMultilevel"/>
    <w:tmpl w:val="49C8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D569A"/>
    <w:multiLevelType w:val="hybridMultilevel"/>
    <w:tmpl w:val="3912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63CB0"/>
    <w:multiLevelType w:val="hybridMultilevel"/>
    <w:tmpl w:val="FEA4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D48CF"/>
    <w:multiLevelType w:val="hybridMultilevel"/>
    <w:tmpl w:val="728E3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D62647"/>
    <w:multiLevelType w:val="hybridMultilevel"/>
    <w:tmpl w:val="4A1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CB6FEC"/>
    <w:multiLevelType w:val="hybridMultilevel"/>
    <w:tmpl w:val="C82A7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C33F7"/>
    <w:multiLevelType w:val="hybridMultilevel"/>
    <w:tmpl w:val="B1664A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0303772"/>
    <w:multiLevelType w:val="hybridMultilevel"/>
    <w:tmpl w:val="796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E422A"/>
    <w:multiLevelType w:val="hybridMultilevel"/>
    <w:tmpl w:val="E9B6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06E24"/>
    <w:multiLevelType w:val="multilevel"/>
    <w:tmpl w:val="C82A7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1"/>
  </w:num>
  <w:num w:numId="5">
    <w:abstractNumId w:val="6"/>
  </w:num>
  <w:num w:numId="6">
    <w:abstractNumId w:val="9"/>
  </w:num>
  <w:num w:numId="7">
    <w:abstractNumId w:val="19"/>
  </w:num>
  <w:num w:numId="8">
    <w:abstractNumId w:val="8"/>
  </w:num>
  <w:num w:numId="9">
    <w:abstractNumId w:val="5"/>
  </w:num>
  <w:num w:numId="10">
    <w:abstractNumId w:val="3"/>
  </w:num>
  <w:num w:numId="11">
    <w:abstractNumId w:val="7"/>
  </w:num>
  <w:num w:numId="12">
    <w:abstractNumId w:val="15"/>
  </w:num>
  <w:num w:numId="13">
    <w:abstractNumId w:val="10"/>
  </w:num>
  <w:num w:numId="14">
    <w:abstractNumId w:val="16"/>
  </w:num>
  <w:num w:numId="15">
    <w:abstractNumId w:val="4"/>
  </w:num>
  <w:num w:numId="16">
    <w:abstractNumId w:val="20"/>
  </w:num>
  <w:num w:numId="17">
    <w:abstractNumId w:val="18"/>
  </w:num>
  <w:num w:numId="18">
    <w:abstractNumId w:val="14"/>
  </w:num>
  <w:num w:numId="19">
    <w:abstractNumId w:val="0"/>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61"/>
    <w:rsid w:val="00001124"/>
    <w:rsid w:val="00001E7E"/>
    <w:rsid w:val="00002DE6"/>
    <w:rsid w:val="0001236B"/>
    <w:rsid w:val="00013187"/>
    <w:rsid w:val="0003043F"/>
    <w:rsid w:val="00043236"/>
    <w:rsid w:val="00051D82"/>
    <w:rsid w:val="00065267"/>
    <w:rsid w:val="0009716D"/>
    <w:rsid w:val="000A083D"/>
    <w:rsid w:val="000A3C9D"/>
    <w:rsid w:val="000A74B8"/>
    <w:rsid w:val="000B68E9"/>
    <w:rsid w:val="000C05F7"/>
    <w:rsid w:val="000C5AB2"/>
    <w:rsid w:val="000C62A5"/>
    <w:rsid w:val="000C7AE5"/>
    <w:rsid w:val="000D0389"/>
    <w:rsid w:val="000D58FF"/>
    <w:rsid w:val="000E4FFD"/>
    <w:rsid w:val="000F1C12"/>
    <w:rsid w:val="000F3952"/>
    <w:rsid w:val="000F4703"/>
    <w:rsid w:val="001001DD"/>
    <w:rsid w:val="001133B8"/>
    <w:rsid w:val="00115E78"/>
    <w:rsid w:val="00121734"/>
    <w:rsid w:val="00133A03"/>
    <w:rsid w:val="0014162F"/>
    <w:rsid w:val="00141F46"/>
    <w:rsid w:val="001519F9"/>
    <w:rsid w:val="00157A32"/>
    <w:rsid w:val="001638A4"/>
    <w:rsid w:val="001674BD"/>
    <w:rsid w:val="00167EC2"/>
    <w:rsid w:val="001A328B"/>
    <w:rsid w:val="001A3EE3"/>
    <w:rsid w:val="001B1D85"/>
    <w:rsid w:val="001C1B0B"/>
    <w:rsid w:val="001C407B"/>
    <w:rsid w:val="001C49A9"/>
    <w:rsid w:val="001D25EB"/>
    <w:rsid w:val="001D36CD"/>
    <w:rsid w:val="001D7DE6"/>
    <w:rsid w:val="001E1930"/>
    <w:rsid w:val="001E1BD7"/>
    <w:rsid w:val="00210CAB"/>
    <w:rsid w:val="002163B5"/>
    <w:rsid w:val="002171F1"/>
    <w:rsid w:val="00237750"/>
    <w:rsid w:val="00245442"/>
    <w:rsid w:val="00266793"/>
    <w:rsid w:val="00276432"/>
    <w:rsid w:val="00281D95"/>
    <w:rsid w:val="00290E6F"/>
    <w:rsid w:val="002B4E43"/>
    <w:rsid w:val="002C32E4"/>
    <w:rsid w:val="002D5BAE"/>
    <w:rsid w:val="002E5E54"/>
    <w:rsid w:val="002E7EC5"/>
    <w:rsid w:val="002F248F"/>
    <w:rsid w:val="002F2DB3"/>
    <w:rsid w:val="002F6BB6"/>
    <w:rsid w:val="00327171"/>
    <w:rsid w:val="00334235"/>
    <w:rsid w:val="00345E03"/>
    <w:rsid w:val="00347D82"/>
    <w:rsid w:val="0035094C"/>
    <w:rsid w:val="0035179C"/>
    <w:rsid w:val="00354522"/>
    <w:rsid w:val="00354BB5"/>
    <w:rsid w:val="003634E7"/>
    <w:rsid w:val="003664D0"/>
    <w:rsid w:val="00366FB3"/>
    <w:rsid w:val="00380DCC"/>
    <w:rsid w:val="00381491"/>
    <w:rsid w:val="00390633"/>
    <w:rsid w:val="003977C3"/>
    <w:rsid w:val="003A195F"/>
    <w:rsid w:val="003A3998"/>
    <w:rsid w:val="003A479C"/>
    <w:rsid w:val="003A5EBF"/>
    <w:rsid w:val="003B09BA"/>
    <w:rsid w:val="003B17D7"/>
    <w:rsid w:val="003B7449"/>
    <w:rsid w:val="003C525B"/>
    <w:rsid w:val="003D17B1"/>
    <w:rsid w:val="003D3EB3"/>
    <w:rsid w:val="003D7318"/>
    <w:rsid w:val="003E6653"/>
    <w:rsid w:val="003F2AAD"/>
    <w:rsid w:val="00404E9A"/>
    <w:rsid w:val="00413AD6"/>
    <w:rsid w:val="00425A33"/>
    <w:rsid w:val="004330B1"/>
    <w:rsid w:val="00443EA5"/>
    <w:rsid w:val="00452AC2"/>
    <w:rsid w:val="00454D07"/>
    <w:rsid w:val="0048646E"/>
    <w:rsid w:val="00494363"/>
    <w:rsid w:val="004A4EC6"/>
    <w:rsid w:val="004B5107"/>
    <w:rsid w:val="004C0A55"/>
    <w:rsid w:val="004D136D"/>
    <w:rsid w:val="004E1F6E"/>
    <w:rsid w:val="004E7EEB"/>
    <w:rsid w:val="004F4A80"/>
    <w:rsid w:val="00516A44"/>
    <w:rsid w:val="0052327A"/>
    <w:rsid w:val="00525082"/>
    <w:rsid w:val="005272B1"/>
    <w:rsid w:val="005277E6"/>
    <w:rsid w:val="00550466"/>
    <w:rsid w:val="0055110A"/>
    <w:rsid w:val="00553E2A"/>
    <w:rsid w:val="00560DFA"/>
    <w:rsid w:val="00577DBB"/>
    <w:rsid w:val="005865E6"/>
    <w:rsid w:val="005952A3"/>
    <w:rsid w:val="005C5ED7"/>
    <w:rsid w:val="005D51C2"/>
    <w:rsid w:val="005F1077"/>
    <w:rsid w:val="005F2795"/>
    <w:rsid w:val="005F6D4F"/>
    <w:rsid w:val="006022D1"/>
    <w:rsid w:val="006234C8"/>
    <w:rsid w:val="006257A0"/>
    <w:rsid w:val="0063077B"/>
    <w:rsid w:val="006335AA"/>
    <w:rsid w:val="00640AC5"/>
    <w:rsid w:val="006653EE"/>
    <w:rsid w:val="0067637A"/>
    <w:rsid w:val="00680359"/>
    <w:rsid w:val="00682400"/>
    <w:rsid w:val="00694EE7"/>
    <w:rsid w:val="00695A8E"/>
    <w:rsid w:val="006A44BF"/>
    <w:rsid w:val="006B0B41"/>
    <w:rsid w:val="006B103F"/>
    <w:rsid w:val="006E5075"/>
    <w:rsid w:val="006F6C24"/>
    <w:rsid w:val="0070027A"/>
    <w:rsid w:val="00706DA3"/>
    <w:rsid w:val="00714119"/>
    <w:rsid w:val="00715CCC"/>
    <w:rsid w:val="007348C6"/>
    <w:rsid w:val="00740C82"/>
    <w:rsid w:val="007411DE"/>
    <w:rsid w:val="00743BCA"/>
    <w:rsid w:val="0077234E"/>
    <w:rsid w:val="00774F6B"/>
    <w:rsid w:val="007923A8"/>
    <w:rsid w:val="0079680C"/>
    <w:rsid w:val="007A2DD6"/>
    <w:rsid w:val="007B7673"/>
    <w:rsid w:val="007C0972"/>
    <w:rsid w:val="007E39E3"/>
    <w:rsid w:val="007F0187"/>
    <w:rsid w:val="00803262"/>
    <w:rsid w:val="008223A5"/>
    <w:rsid w:val="00822DFB"/>
    <w:rsid w:val="008230FB"/>
    <w:rsid w:val="00826E79"/>
    <w:rsid w:val="008426A6"/>
    <w:rsid w:val="00842871"/>
    <w:rsid w:val="00842B33"/>
    <w:rsid w:val="00844D40"/>
    <w:rsid w:val="008475F4"/>
    <w:rsid w:val="00851054"/>
    <w:rsid w:val="0085138D"/>
    <w:rsid w:val="00851854"/>
    <w:rsid w:val="008528A7"/>
    <w:rsid w:val="00882DF6"/>
    <w:rsid w:val="008A3411"/>
    <w:rsid w:val="008A6749"/>
    <w:rsid w:val="008B33DC"/>
    <w:rsid w:val="008B7EFA"/>
    <w:rsid w:val="008C4506"/>
    <w:rsid w:val="008F165F"/>
    <w:rsid w:val="008F33BA"/>
    <w:rsid w:val="0090086D"/>
    <w:rsid w:val="0092070F"/>
    <w:rsid w:val="00921954"/>
    <w:rsid w:val="0094021D"/>
    <w:rsid w:val="00944CDF"/>
    <w:rsid w:val="00950A73"/>
    <w:rsid w:val="00952EC5"/>
    <w:rsid w:val="00954FE9"/>
    <w:rsid w:val="009655B3"/>
    <w:rsid w:val="00977D5F"/>
    <w:rsid w:val="00980278"/>
    <w:rsid w:val="00996572"/>
    <w:rsid w:val="009A6FF3"/>
    <w:rsid w:val="009B0703"/>
    <w:rsid w:val="009B4384"/>
    <w:rsid w:val="009C4620"/>
    <w:rsid w:val="009D0ABE"/>
    <w:rsid w:val="009D1928"/>
    <w:rsid w:val="009E3800"/>
    <w:rsid w:val="009E6038"/>
    <w:rsid w:val="009F78B0"/>
    <w:rsid w:val="00A03DC5"/>
    <w:rsid w:val="00A07200"/>
    <w:rsid w:val="00A123A2"/>
    <w:rsid w:val="00A126E4"/>
    <w:rsid w:val="00A177B4"/>
    <w:rsid w:val="00A4088C"/>
    <w:rsid w:val="00A44872"/>
    <w:rsid w:val="00A45C32"/>
    <w:rsid w:val="00A50C54"/>
    <w:rsid w:val="00A52AC3"/>
    <w:rsid w:val="00A565DD"/>
    <w:rsid w:val="00A6264D"/>
    <w:rsid w:val="00A70FC0"/>
    <w:rsid w:val="00A8353F"/>
    <w:rsid w:val="00A85AC8"/>
    <w:rsid w:val="00A87792"/>
    <w:rsid w:val="00A91A60"/>
    <w:rsid w:val="00AA38EE"/>
    <w:rsid w:val="00AC07C8"/>
    <w:rsid w:val="00AC4305"/>
    <w:rsid w:val="00AC618D"/>
    <w:rsid w:val="00AD40CD"/>
    <w:rsid w:val="00AE2979"/>
    <w:rsid w:val="00AE38D0"/>
    <w:rsid w:val="00AF5A8C"/>
    <w:rsid w:val="00B1091C"/>
    <w:rsid w:val="00B14BB5"/>
    <w:rsid w:val="00B179E3"/>
    <w:rsid w:val="00B43F22"/>
    <w:rsid w:val="00B466C9"/>
    <w:rsid w:val="00B5401D"/>
    <w:rsid w:val="00B614ED"/>
    <w:rsid w:val="00B63820"/>
    <w:rsid w:val="00B67D10"/>
    <w:rsid w:val="00B82C0B"/>
    <w:rsid w:val="00B95BF1"/>
    <w:rsid w:val="00BA15D2"/>
    <w:rsid w:val="00BA4465"/>
    <w:rsid w:val="00BA65C0"/>
    <w:rsid w:val="00BB4552"/>
    <w:rsid w:val="00BC0992"/>
    <w:rsid w:val="00BD4645"/>
    <w:rsid w:val="00BD7892"/>
    <w:rsid w:val="00BE105D"/>
    <w:rsid w:val="00BE7D4B"/>
    <w:rsid w:val="00BF133D"/>
    <w:rsid w:val="00BF3A61"/>
    <w:rsid w:val="00C07290"/>
    <w:rsid w:val="00C12F4B"/>
    <w:rsid w:val="00C214BD"/>
    <w:rsid w:val="00C27C67"/>
    <w:rsid w:val="00C32505"/>
    <w:rsid w:val="00C32EB1"/>
    <w:rsid w:val="00C44149"/>
    <w:rsid w:val="00C55F2A"/>
    <w:rsid w:val="00C61D4D"/>
    <w:rsid w:val="00C65FE4"/>
    <w:rsid w:val="00C818A0"/>
    <w:rsid w:val="00C85C1A"/>
    <w:rsid w:val="00C92B76"/>
    <w:rsid w:val="00CA048F"/>
    <w:rsid w:val="00CA4216"/>
    <w:rsid w:val="00CB231C"/>
    <w:rsid w:val="00CD3424"/>
    <w:rsid w:val="00CE7405"/>
    <w:rsid w:val="00D00F55"/>
    <w:rsid w:val="00D10756"/>
    <w:rsid w:val="00D2116D"/>
    <w:rsid w:val="00D343EA"/>
    <w:rsid w:val="00D40343"/>
    <w:rsid w:val="00D568FA"/>
    <w:rsid w:val="00D57543"/>
    <w:rsid w:val="00D65781"/>
    <w:rsid w:val="00D75CFA"/>
    <w:rsid w:val="00D850A6"/>
    <w:rsid w:val="00DA7ACF"/>
    <w:rsid w:val="00DC24F7"/>
    <w:rsid w:val="00DC61E2"/>
    <w:rsid w:val="00DC787A"/>
    <w:rsid w:val="00DF061A"/>
    <w:rsid w:val="00E20C04"/>
    <w:rsid w:val="00E22282"/>
    <w:rsid w:val="00E311F2"/>
    <w:rsid w:val="00E32DF4"/>
    <w:rsid w:val="00E45F79"/>
    <w:rsid w:val="00E462BA"/>
    <w:rsid w:val="00E47C62"/>
    <w:rsid w:val="00E641C2"/>
    <w:rsid w:val="00E82E14"/>
    <w:rsid w:val="00E92129"/>
    <w:rsid w:val="00E92B23"/>
    <w:rsid w:val="00EA0A8E"/>
    <w:rsid w:val="00EA203F"/>
    <w:rsid w:val="00EB768D"/>
    <w:rsid w:val="00EC4C22"/>
    <w:rsid w:val="00EC56FA"/>
    <w:rsid w:val="00EC7F1F"/>
    <w:rsid w:val="00ED21ED"/>
    <w:rsid w:val="00ED2C80"/>
    <w:rsid w:val="00ED3134"/>
    <w:rsid w:val="00ED397B"/>
    <w:rsid w:val="00ED4DC5"/>
    <w:rsid w:val="00EF55A3"/>
    <w:rsid w:val="00F11B4A"/>
    <w:rsid w:val="00F24963"/>
    <w:rsid w:val="00F35112"/>
    <w:rsid w:val="00F356A8"/>
    <w:rsid w:val="00F56B89"/>
    <w:rsid w:val="00F62A43"/>
    <w:rsid w:val="00F73D12"/>
    <w:rsid w:val="00F76090"/>
    <w:rsid w:val="00F802BD"/>
    <w:rsid w:val="00F848A0"/>
    <w:rsid w:val="00F86C4C"/>
    <w:rsid w:val="00FA5EE9"/>
    <w:rsid w:val="00FB35C6"/>
    <w:rsid w:val="00FB6745"/>
    <w:rsid w:val="00FD5F6B"/>
    <w:rsid w:val="00FE09DD"/>
    <w:rsid w:val="00FF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A5"/>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9D1928"/>
    <w:pPr>
      <w:keepNext/>
      <w:keepLines/>
      <w:spacing w:before="240" w:after="12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A61"/>
    <w:pPr>
      <w:keepNext/>
      <w:keepLines/>
      <w:spacing w:before="40" w:after="12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42871"/>
    <w:pPr>
      <w:keepNext/>
      <w:keepLines/>
      <w:spacing w:before="40" w:after="0"/>
      <w:outlineLvl w:val="2"/>
    </w:pPr>
    <w:rPr>
      <w:rFonts w:eastAsiaTheme="majorEastAsia" w:cstheme="majorBidi"/>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928"/>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rsid w:val="00BF3A61"/>
    <w:rPr>
      <w:rFonts w:ascii="Times New Roman" w:eastAsiaTheme="majorEastAsia" w:hAnsi="Times New Roman" w:cstheme="majorBidi"/>
      <w:color w:val="2E74B5" w:themeColor="accent1" w:themeShade="BF"/>
      <w:sz w:val="28"/>
      <w:szCs w:val="26"/>
    </w:rPr>
  </w:style>
  <w:style w:type="paragraph" w:styleId="ListParagraph">
    <w:name w:val="List Paragraph"/>
    <w:basedOn w:val="Normal"/>
    <w:uiPriority w:val="34"/>
    <w:qFormat/>
    <w:rsid w:val="00BA4465"/>
    <w:pPr>
      <w:ind w:left="720"/>
      <w:contextualSpacing/>
    </w:pPr>
  </w:style>
  <w:style w:type="character" w:customStyle="1" w:styleId="Heading3Char">
    <w:name w:val="Heading 3 Char"/>
    <w:basedOn w:val="DefaultParagraphFont"/>
    <w:link w:val="Heading3"/>
    <w:uiPriority w:val="9"/>
    <w:rsid w:val="00842871"/>
    <w:rPr>
      <w:rFonts w:ascii="Times New Roman" w:eastAsiaTheme="majorEastAsia" w:hAnsi="Times New Roman" w:cstheme="majorBidi"/>
      <w:color w:val="1F4D78" w:themeColor="accent1" w:themeShade="7F"/>
      <w:sz w:val="26"/>
      <w:szCs w:val="24"/>
    </w:rPr>
  </w:style>
  <w:style w:type="character" w:customStyle="1" w:styleId="fontstyle01">
    <w:name w:val="fontstyle01"/>
    <w:basedOn w:val="DefaultParagraphFont"/>
    <w:rsid w:val="00803262"/>
    <w:rPr>
      <w:rFonts w:ascii="TimesNewRomanPS-BoldItalicMT" w:hAnsi="TimesNewRomanPS-BoldItalicMT" w:hint="default"/>
      <w:b/>
      <w:bCs/>
      <w:i/>
      <w:iCs/>
      <w:color w:val="000000"/>
      <w:sz w:val="40"/>
      <w:szCs w:val="40"/>
    </w:rPr>
  </w:style>
  <w:style w:type="character" w:customStyle="1" w:styleId="fontstyle21">
    <w:name w:val="fontstyle21"/>
    <w:basedOn w:val="DefaultParagraphFont"/>
    <w:rsid w:val="00B614E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B614ED"/>
    <w:rPr>
      <w:rFonts w:ascii="SymbolMT" w:hAnsi="SymbolMT" w:hint="default"/>
      <w:b w:val="0"/>
      <w:bCs w:val="0"/>
      <w:i w:val="0"/>
      <w:iCs w:val="0"/>
      <w:color w:val="000000"/>
      <w:sz w:val="24"/>
      <w:szCs w:val="24"/>
    </w:rPr>
  </w:style>
  <w:style w:type="character" w:customStyle="1" w:styleId="fontstyle41">
    <w:name w:val="fontstyle41"/>
    <w:basedOn w:val="DefaultParagraphFont"/>
    <w:rsid w:val="00B614ED"/>
    <w:rPr>
      <w:rFonts w:ascii="TimesNewRomanPS-BoldMT" w:hAnsi="TimesNewRomanPS-BoldMT" w:hint="default"/>
      <w:b/>
      <w:bCs/>
      <w:i w:val="0"/>
      <w:iCs w:val="0"/>
      <w:color w:val="000000"/>
      <w:sz w:val="24"/>
      <w:szCs w:val="24"/>
    </w:rPr>
  </w:style>
  <w:style w:type="paragraph" w:styleId="TOCHeading">
    <w:name w:val="TOC Heading"/>
    <w:basedOn w:val="Heading1"/>
    <w:next w:val="Normal"/>
    <w:uiPriority w:val="39"/>
    <w:unhideWhenUsed/>
    <w:qFormat/>
    <w:rsid w:val="00844D40"/>
    <w:pPr>
      <w:spacing w:line="259" w:lineRule="auto"/>
      <w:jc w:val="left"/>
      <w:outlineLvl w:val="9"/>
    </w:pPr>
    <w:rPr>
      <w:rFonts w:asciiTheme="majorHAnsi" w:hAnsiTheme="majorHAnsi"/>
    </w:rPr>
  </w:style>
  <w:style w:type="paragraph" w:styleId="TOC1">
    <w:name w:val="toc 1"/>
    <w:basedOn w:val="Normal"/>
    <w:next w:val="Normal"/>
    <w:autoRedefine/>
    <w:uiPriority w:val="39"/>
    <w:unhideWhenUsed/>
    <w:rsid w:val="00844D40"/>
    <w:pPr>
      <w:spacing w:after="100"/>
    </w:pPr>
  </w:style>
  <w:style w:type="paragraph" w:styleId="TOC2">
    <w:name w:val="toc 2"/>
    <w:basedOn w:val="Normal"/>
    <w:next w:val="Normal"/>
    <w:autoRedefine/>
    <w:uiPriority w:val="39"/>
    <w:unhideWhenUsed/>
    <w:rsid w:val="00844D40"/>
    <w:pPr>
      <w:spacing w:after="100"/>
      <w:ind w:left="240"/>
    </w:pPr>
  </w:style>
  <w:style w:type="paragraph" w:styleId="TOC3">
    <w:name w:val="toc 3"/>
    <w:basedOn w:val="Normal"/>
    <w:next w:val="Normal"/>
    <w:autoRedefine/>
    <w:uiPriority w:val="39"/>
    <w:unhideWhenUsed/>
    <w:rsid w:val="00844D40"/>
    <w:pPr>
      <w:spacing w:after="100"/>
      <w:ind w:left="480"/>
    </w:pPr>
  </w:style>
  <w:style w:type="character" w:styleId="Hyperlink">
    <w:name w:val="Hyperlink"/>
    <w:basedOn w:val="DefaultParagraphFont"/>
    <w:uiPriority w:val="99"/>
    <w:unhideWhenUsed/>
    <w:rsid w:val="00844D40"/>
    <w:rPr>
      <w:color w:val="0563C1" w:themeColor="hyperlink"/>
      <w:u w:val="single"/>
    </w:rPr>
  </w:style>
  <w:style w:type="paragraph" w:styleId="Header">
    <w:name w:val="header"/>
    <w:basedOn w:val="Normal"/>
    <w:link w:val="HeaderChar"/>
    <w:uiPriority w:val="99"/>
    <w:unhideWhenUsed/>
    <w:rsid w:val="00844D40"/>
    <w:pPr>
      <w:tabs>
        <w:tab w:val="center" w:pos="4680"/>
        <w:tab w:val="right" w:pos="9360"/>
      </w:tabs>
      <w:spacing w:after="0"/>
    </w:pPr>
  </w:style>
  <w:style w:type="character" w:customStyle="1" w:styleId="HeaderChar">
    <w:name w:val="Header Char"/>
    <w:basedOn w:val="DefaultParagraphFont"/>
    <w:link w:val="Header"/>
    <w:uiPriority w:val="99"/>
    <w:rsid w:val="00844D40"/>
    <w:rPr>
      <w:rFonts w:ascii="Times New Roman" w:hAnsi="Times New Roman"/>
      <w:sz w:val="24"/>
    </w:rPr>
  </w:style>
  <w:style w:type="paragraph" w:styleId="Footer">
    <w:name w:val="footer"/>
    <w:basedOn w:val="Normal"/>
    <w:link w:val="FooterChar"/>
    <w:uiPriority w:val="99"/>
    <w:unhideWhenUsed/>
    <w:rsid w:val="00844D40"/>
    <w:pPr>
      <w:tabs>
        <w:tab w:val="center" w:pos="4680"/>
        <w:tab w:val="right" w:pos="9360"/>
      </w:tabs>
      <w:spacing w:after="0"/>
    </w:pPr>
  </w:style>
  <w:style w:type="character" w:customStyle="1" w:styleId="FooterChar">
    <w:name w:val="Footer Char"/>
    <w:basedOn w:val="DefaultParagraphFont"/>
    <w:link w:val="Footer"/>
    <w:uiPriority w:val="99"/>
    <w:rsid w:val="00844D40"/>
    <w:rPr>
      <w:rFonts w:ascii="Times New Roman" w:hAnsi="Times New Roman"/>
      <w:sz w:val="24"/>
    </w:rPr>
  </w:style>
  <w:style w:type="paragraph" w:styleId="BalloonText">
    <w:name w:val="Balloon Text"/>
    <w:basedOn w:val="Normal"/>
    <w:link w:val="BalloonTextChar"/>
    <w:uiPriority w:val="99"/>
    <w:semiHidden/>
    <w:unhideWhenUsed/>
    <w:rsid w:val="00D850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0A6"/>
    <w:rPr>
      <w:rFonts w:ascii="Tahoma" w:hAnsi="Tahoma" w:cs="Tahoma"/>
      <w:sz w:val="16"/>
      <w:szCs w:val="16"/>
    </w:rPr>
  </w:style>
  <w:style w:type="character" w:styleId="CommentReference">
    <w:name w:val="annotation reference"/>
    <w:basedOn w:val="DefaultParagraphFont"/>
    <w:uiPriority w:val="99"/>
    <w:semiHidden/>
    <w:unhideWhenUsed/>
    <w:rsid w:val="00D850A6"/>
    <w:rPr>
      <w:sz w:val="16"/>
      <w:szCs w:val="16"/>
    </w:rPr>
  </w:style>
  <w:style w:type="paragraph" w:styleId="CommentText">
    <w:name w:val="annotation text"/>
    <w:basedOn w:val="Normal"/>
    <w:link w:val="CommentTextChar"/>
    <w:uiPriority w:val="99"/>
    <w:semiHidden/>
    <w:unhideWhenUsed/>
    <w:rsid w:val="00D850A6"/>
    <w:rPr>
      <w:sz w:val="20"/>
      <w:szCs w:val="20"/>
    </w:rPr>
  </w:style>
  <w:style w:type="character" w:customStyle="1" w:styleId="CommentTextChar">
    <w:name w:val="Comment Text Char"/>
    <w:basedOn w:val="DefaultParagraphFont"/>
    <w:link w:val="CommentText"/>
    <w:uiPriority w:val="99"/>
    <w:semiHidden/>
    <w:rsid w:val="00D850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50A6"/>
    <w:rPr>
      <w:b/>
      <w:bCs/>
    </w:rPr>
  </w:style>
  <w:style w:type="character" w:customStyle="1" w:styleId="CommentSubjectChar">
    <w:name w:val="Comment Subject Char"/>
    <w:basedOn w:val="CommentTextChar"/>
    <w:link w:val="CommentSubject"/>
    <w:uiPriority w:val="99"/>
    <w:semiHidden/>
    <w:rsid w:val="00D850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A5"/>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9D1928"/>
    <w:pPr>
      <w:keepNext/>
      <w:keepLines/>
      <w:spacing w:before="240" w:after="12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3A61"/>
    <w:pPr>
      <w:keepNext/>
      <w:keepLines/>
      <w:spacing w:before="40" w:after="12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42871"/>
    <w:pPr>
      <w:keepNext/>
      <w:keepLines/>
      <w:spacing w:before="40" w:after="0"/>
      <w:outlineLvl w:val="2"/>
    </w:pPr>
    <w:rPr>
      <w:rFonts w:eastAsiaTheme="majorEastAsia" w:cstheme="majorBidi"/>
      <w:color w:val="1F4D78"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928"/>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rsid w:val="00BF3A61"/>
    <w:rPr>
      <w:rFonts w:ascii="Times New Roman" w:eastAsiaTheme="majorEastAsia" w:hAnsi="Times New Roman" w:cstheme="majorBidi"/>
      <w:color w:val="2E74B5" w:themeColor="accent1" w:themeShade="BF"/>
      <w:sz w:val="28"/>
      <w:szCs w:val="26"/>
    </w:rPr>
  </w:style>
  <w:style w:type="paragraph" w:styleId="ListParagraph">
    <w:name w:val="List Paragraph"/>
    <w:basedOn w:val="Normal"/>
    <w:uiPriority w:val="34"/>
    <w:qFormat/>
    <w:rsid w:val="00BA4465"/>
    <w:pPr>
      <w:ind w:left="720"/>
      <w:contextualSpacing/>
    </w:pPr>
  </w:style>
  <w:style w:type="character" w:customStyle="1" w:styleId="Heading3Char">
    <w:name w:val="Heading 3 Char"/>
    <w:basedOn w:val="DefaultParagraphFont"/>
    <w:link w:val="Heading3"/>
    <w:uiPriority w:val="9"/>
    <w:rsid w:val="00842871"/>
    <w:rPr>
      <w:rFonts w:ascii="Times New Roman" w:eastAsiaTheme="majorEastAsia" w:hAnsi="Times New Roman" w:cstheme="majorBidi"/>
      <w:color w:val="1F4D78" w:themeColor="accent1" w:themeShade="7F"/>
      <w:sz w:val="26"/>
      <w:szCs w:val="24"/>
    </w:rPr>
  </w:style>
  <w:style w:type="character" w:customStyle="1" w:styleId="fontstyle01">
    <w:name w:val="fontstyle01"/>
    <w:basedOn w:val="DefaultParagraphFont"/>
    <w:rsid w:val="00803262"/>
    <w:rPr>
      <w:rFonts w:ascii="TimesNewRomanPS-BoldItalicMT" w:hAnsi="TimesNewRomanPS-BoldItalicMT" w:hint="default"/>
      <w:b/>
      <w:bCs/>
      <w:i/>
      <w:iCs/>
      <w:color w:val="000000"/>
      <w:sz w:val="40"/>
      <w:szCs w:val="40"/>
    </w:rPr>
  </w:style>
  <w:style w:type="character" w:customStyle="1" w:styleId="fontstyle21">
    <w:name w:val="fontstyle21"/>
    <w:basedOn w:val="DefaultParagraphFont"/>
    <w:rsid w:val="00B614ED"/>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B614ED"/>
    <w:rPr>
      <w:rFonts w:ascii="SymbolMT" w:hAnsi="SymbolMT" w:hint="default"/>
      <w:b w:val="0"/>
      <w:bCs w:val="0"/>
      <w:i w:val="0"/>
      <w:iCs w:val="0"/>
      <w:color w:val="000000"/>
      <w:sz w:val="24"/>
      <w:szCs w:val="24"/>
    </w:rPr>
  </w:style>
  <w:style w:type="character" w:customStyle="1" w:styleId="fontstyle41">
    <w:name w:val="fontstyle41"/>
    <w:basedOn w:val="DefaultParagraphFont"/>
    <w:rsid w:val="00B614ED"/>
    <w:rPr>
      <w:rFonts w:ascii="TimesNewRomanPS-BoldMT" w:hAnsi="TimesNewRomanPS-BoldMT" w:hint="default"/>
      <w:b/>
      <w:bCs/>
      <w:i w:val="0"/>
      <w:iCs w:val="0"/>
      <w:color w:val="000000"/>
      <w:sz w:val="24"/>
      <w:szCs w:val="24"/>
    </w:rPr>
  </w:style>
  <w:style w:type="paragraph" w:styleId="TOCHeading">
    <w:name w:val="TOC Heading"/>
    <w:basedOn w:val="Heading1"/>
    <w:next w:val="Normal"/>
    <w:uiPriority w:val="39"/>
    <w:unhideWhenUsed/>
    <w:qFormat/>
    <w:rsid w:val="00844D40"/>
    <w:pPr>
      <w:spacing w:line="259" w:lineRule="auto"/>
      <w:jc w:val="left"/>
      <w:outlineLvl w:val="9"/>
    </w:pPr>
    <w:rPr>
      <w:rFonts w:asciiTheme="majorHAnsi" w:hAnsiTheme="majorHAnsi"/>
    </w:rPr>
  </w:style>
  <w:style w:type="paragraph" w:styleId="TOC1">
    <w:name w:val="toc 1"/>
    <w:basedOn w:val="Normal"/>
    <w:next w:val="Normal"/>
    <w:autoRedefine/>
    <w:uiPriority w:val="39"/>
    <w:unhideWhenUsed/>
    <w:rsid w:val="00844D40"/>
    <w:pPr>
      <w:spacing w:after="100"/>
    </w:pPr>
  </w:style>
  <w:style w:type="paragraph" w:styleId="TOC2">
    <w:name w:val="toc 2"/>
    <w:basedOn w:val="Normal"/>
    <w:next w:val="Normal"/>
    <w:autoRedefine/>
    <w:uiPriority w:val="39"/>
    <w:unhideWhenUsed/>
    <w:rsid w:val="00844D40"/>
    <w:pPr>
      <w:spacing w:after="100"/>
      <w:ind w:left="240"/>
    </w:pPr>
  </w:style>
  <w:style w:type="paragraph" w:styleId="TOC3">
    <w:name w:val="toc 3"/>
    <w:basedOn w:val="Normal"/>
    <w:next w:val="Normal"/>
    <w:autoRedefine/>
    <w:uiPriority w:val="39"/>
    <w:unhideWhenUsed/>
    <w:rsid w:val="00844D40"/>
    <w:pPr>
      <w:spacing w:after="100"/>
      <w:ind w:left="480"/>
    </w:pPr>
  </w:style>
  <w:style w:type="character" w:styleId="Hyperlink">
    <w:name w:val="Hyperlink"/>
    <w:basedOn w:val="DefaultParagraphFont"/>
    <w:uiPriority w:val="99"/>
    <w:unhideWhenUsed/>
    <w:rsid w:val="00844D40"/>
    <w:rPr>
      <w:color w:val="0563C1" w:themeColor="hyperlink"/>
      <w:u w:val="single"/>
    </w:rPr>
  </w:style>
  <w:style w:type="paragraph" w:styleId="Header">
    <w:name w:val="header"/>
    <w:basedOn w:val="Normal"/>
    <w:link w:val="HeaderChar"/>
    <w:uiPriority w:val="99"/>
    <w:unhideWhenUsed/>
    <w:rsid w:val="00844D40"/>
    <w:pPr>
      <w:tabs>
        <w:tab w:val="center" w:pos="4680"/>
        <w:tab w:val="right" w:pos="9360"/>
      </w:tabs>
      <w:spacing w:after="0"/>
    </w:pPr>
  </w:style>
  <w:style w:type="character" w:customStyle="1" w:styleId="HeaderChar">
    <w:name w:val="Header Char"/>
    <w:basedOn w:val="DefaultParagraphFont"/>
    <w:link w:val="Header"/>
    <w:uiPriority w:val="99"/>
    <w:rsid w:val="00844D40"/>
    <w:rPr>
      <w:rFonts w:ascii="Times New Roman" w:hAnsi="Times New Roman"/>
      <w:sz w:val="24"/>
    </w:rPr>
  </w:style>
  <w:style w:type="paragraph" w:styleId="Footer">
    <w:name w:val="footer"/>
    <w:basedOn w:val="Normal"/>
    <w:link w:val="FooterChar"/>
    <w:uiPriority w:val="99"/>
    <w:unhideWhenUsed/>
    <w:rsid w:val="00844D40"/>
    <w:pPr>
      <w:tabs>
        <w:tab w:val="center" w:pos="4680"/>
        <w:tab w:val="right" w:pos="9360"/>
      </w:tabs>
      <w:spacing w:after="0"/>
    </w:pPr>
  </w:style>
  <w:style w:type="character" w:customStyle="1" w:styleId="FooterChar">
    <w:name w:val="Footer Char"/>
    <w:basedOn w:val="DefaultParagraphFont"/>
    <w:link w:val="Footer"/>
    <w:uiPriority w:val="99"/>
    <w:rsid w:val="00844D40"/>
    <w:rPr>
      <w:rFonts w:ascii="Times New Roman" w:hAnsi="Times New Roman"/>
      <w:sz w:val="24"/>
    </w:rPr>
  </w:style>
  <w:style w:type="paragraph" w:styleId="BalloonText">
    <w:name w:val="Balloon Text"/>
    <w:basedOn w:val="Normal"/>
    <w:link w:val="BalloonTextChar"/>
    <w:uiPriority w:val="99"/>
    <w:semiHidden/>
    <w:unhideWhenUsed/>
    <w:rsid w:val="00D850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0A6"/>
    <w:rPr>
      <w:rFonts w:ascii="Tahoma" w:hAnsi="Tahoma" w:cs="Tahoma"/>
      <w:sz w:val="16"/>
      <w:szCs w:val="16"/>
    </w:rPr>
  </w:style>
  <w:style w:type="character" w:styleId="CommentReference">
    <w:name w:val="annotation reference"/>
    <w:basedOn w:val="DefaultParagraphFont"/>
    <w:uiPriority w:val="99"/>
    <w:semiHidden/>
    <w:unhideWhenUsed/>
    <w:rsid w:val="00D850A6"/>
    <w:rPr>
      <w:sz w:val="16"/>
      <w:szCs w:val="16"/>
    </w:rPr>
  </w:style>
  <w:style w:type="paragraph" w:styleId="CommentText">
    <w:name w:val="annotation text"/>
    <w:basedOn w:val="Normal"/>
    <w:link w:val="CommentTextChar"/>
    <w:uiPriority w:val="99"/>
    <w:semiHidden/>
    <w:unhideWhenUsed/>
    <w:rsid w:val="00D850A6"/>
    <w:rPr>
      <w:sz w:val="20"/>
      <w:szCs w:val="20"/>
    </w:rPr>
  </w:style>
  <w:style w:type="character" w:customStyle="1" w:styleId="CommentTextChar">
    <w:name w:val="Comment Text Char"/>
    <w:basedOn w:val="DefaultParagraphFont"/>
    <w:link w:val="CommentText"/>
    <w:uiPriority w:val="99"/>
    <w:semiHidden/>
    <w:rsid w:val="00D850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50A6"/>
    <w:rPr>
      <w:b/>
      <w:bCs/>
    </w:rPr>
  </w:style>
  <w:style w:type="character" w:customStyle="1" w:styleId="CommentSubjectChar">
    <w:name w:val="Comment Subject Char"/>
    <w:basedOn w:val="CommentTextChar"/>
    <w:link w:val="CommentSubject"/>
    <w:uiPriority w:val="99"/>
    <w:semiHidden/>
    <w:rsid w:val="00D850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C72D-F9DE-4856-AFA9-57BAEC77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Bisrat</dc:creator>
  <cp:lastModifiedBy>Seid</cp:lastModifiedBy>
  <cp:revision>2</cp:revision>
  <dcterms:created xsi:type="dcterms:W3CDTF">2022-07-28T05:26:00Z</dcterms:created>
  <dcterms:modified xsi:type="dcterms:W3CDTF">2022-07-28T05:26:00Z</dcterms:modified>
</cp:coreProperties>
</file>